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71EDA" w14:textId="77777777" w:rsidR="007A0A3D" w:rsidRPr="002C7099" w:rsidRDefault="00A1534B" w:rsidP="008927DE">
      <w:pPr>
        <w:jc w:val="center"/>
        <w:outlineLvl w:val="0"/>
        <w:rPr>
          <w:rFonts w:cstheme="minorHAnsi"/>
          <w:sz w:val="18"/>
          <w:szCs w:val="18"/>
        </w:rPr>
      </w:pPr>
      <w:r>
        <w:t xml:space="preserve">Raport </w:t>
      </w:r>
      <w:r w:rsidR="009D3D41">
        <w:t>końcowy z realizacji projektu</w:t>
      </w:r>
      <w:r w:rsidR="00CA79E4" w:rsidRPr="002C7099">
        <w:rPr>
          <w:rFonts w:cstheme="minorHAnsi"/>
          <w:sz w:val="18"/>
          <w:szCs w:val="18"/>
        </w:rPr>
        <w:t xml:space="preserve"> </w:t>
      </w:r>
      <w:r w:rsidR="00CA79E4" w:rsidRPr="002C7099">
        <w:rPr>
          <w:rFonts w:cstheme="minorHAnsi"/>
        </w:rPr>
        <w:t>informatycznego</w:t>
      </w:r>
      <w:r w:rsidR="008531B5" w:rsidRPr="002C7099">
        <w:rPr>
          <w:rFonts w:cstheme="minorHAnsi"/>
        </w:rPr>
        <w:t xml:space="preserve"> e-KRN+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37"/>
        <w:gridCol w:w="1535"/>
        <w:gridCol w:w="7521"/>
      </w:tblGrid>
      <w:tr w:rsidR="007A0A3D" w:rsidRPr="002C7099" w14:paraId="74E9C3A9" w14:textId="77777777" w:rsidTr="00F71778">
        <w:tc>
          <w:tcPr>
            <w:tcW w:w="409" w:type="dxa"/>
          </w:tcPr>
          <w:p w14:paraId="6B677440" w14:textId="77777777" w:rsidR="007A0A3D" w:rsidRPr="002C7099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C7099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368" w:type="dxa"/>
          </w:tcPr>
          <w:p w14:paraId="7AE39A08" w14:textId="77777777" w:rsidR="007A0A3D" w:rsidRPr="002C7099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C7099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7716" w:type="dxa"/>
          </w:tcPr>
          <w:p w14:paraId="08991C92" w14:textId="77777777" w:rsidR="007A0A3D" w:rsidRPr="002C7099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C7099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2C7099" w14:paraId="6882EBF6" w14:textId="77777777" w:rsidTr="00F71778">
        <w:tc>
          <w:tcPr>
            <w:tcW w:w="409" w:type="dxa"/>
          </w:tcPr>
          <w:p w14:paraId="47041431" w14:textId="77777777" w:rsidR="007A0A3D" w:rsidRPr="002C7099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8" w:type="dxa"/>
          </w:tcPr>
          <w:p w14:paraId="028787ED" w14:textId="77777777" w:rsidR="007A0A3D" w:rsidRPr="002C7099" w:rsidRDefault="007A0A3D">
            <w:p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Tytuł projektu</w:t>
            </w:r>
          </w:p>
        </w:tc>
        <w:tc>
          <w:tcPr>
            <w:tcW w:w="7716" w:type="dxa"/>
          </w:tcPr>
          <w:p w14:paraId="247646B2" w14:textId="77777777" w:rsidR="007A0A3D" w:rsidRPr="002C7099" w:rsidRDefault="008531B5" w:rsidP="002C7099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2C7099">
              <w:rPr>
                <w:rFonts w:cstheme="minorHAnsi"/>
                <w:color w:val="000000" w:themeColor="text1"/>
                <w:sz w:val="18"/>
                <w:szCs w:val="18"/>
              </w:rPr>
              <w:t>Budowa nowoczesnej platformy gromadzenia i analizy danych z Krajowego Rejestru Nowotworów oraz</w:t>
            </w:r>
            <w:r w:rsidR="002C7099">
              <w:rPr>
                <w:rFonts w:cstheme="minorHAnsi"/>
                <w:color w:val="000000" w:themeColor="text1"/>
                <w:sz w:val="18"/>
                <w:szCs w:val="18"/>
              </w:rPr>
              <w:t xml:space="preserve"> onkologicznych rejestrów narzą</w:t>
            </w:r>
            <w:r w:rsidRPr="002C7099">
              <w:rPr>
                <w:rFonts w:cstheme="minorHAnsi"/>
                <w:color w:val="000000" w:themeColor="text1"/>
                <w:sz w:val="18"/>
                <w:szCs w:val="18"/>
              </w:rPr>
              <w:t xml:space="preserve">dowych, zintegrowanej z bazami </w:t>
            </w:r>
            <w:r w:rsidR="002C7099">
              <w:rPr>
                <w:rFonts w:cstheme="minorHAnsi"/>
                <w:color w:val="000000" w:themeColor="text1"/>
                <w:sz w:val="18"/>
                <w:szCs w:val="18"/>
              </w:rPr>
              <w:t>świadczeniodawców leczących cho</w:t>
            </w:r>
            <w:r w:rsidRPr="002C7099">
              <w:rPr>
                <w:rFonts w:cstheme="minorHAnsi"/>
                <w:color w:val="000000" w:themeColor="text1"/>
                <w:sz w:val="18"/>
                <w:szCs w:val="18"/>
              </w:rPr>
              <w:t>roby onkologiczne (e-KRN+).</w:t>
            </w:r>
          </w:p>
        </w:tc>
      </w:tr>
      <w:tr w:rsidR="007A0A3D" w:rsidRPr="002C7099" w14:paraId="0D2224D1" w14:textId="77777777" w:rsidTr="00F71778">
        <w:trPr>
          <w:trHeight w:val="265"/>
        </w:trPr>
        <w:tc>
          <w:tcPr>
            <w:tcW w:w="409" w:type="dxa"/>
          </w:tcPr>
          <w:p w14:paraId="01A33049" w14:textId="77777777" w:rsidR="007A0A3D" w:rsidRPr="002C7099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8" w:type="dxa"/>
          </w:tcPr>
          <w:p w14:paraId="6C8013EB" w14:textId="77777777" w:rsidR="007A0A3D" w:rsidRPr="002C7099" w:rsidRDefault="007A0A3D" w:rsidP="00A1534B">
            <w:p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Beneficjent projektu </w:t>
            </w:r>
          </w:p>
        </w:tc>
        <w:tc>
          <w:tcPr>
            <w:tcW w:w="7716" w:type="dxa"/>
          </w:tcPr>
          <w:p w14:paraId="08890F71" w14:textId="77777777" w:rsidR="001C611C" w:rsidRPr="002C7099" w:rsidRDefault="008531B5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Narodowy Instytut Onkologii im. Marii Skłodowskiej-Curie Państwowy Instytut Badawczy w Warszawie</w:t>
            </w:r>
          </w:p>
        </w:tc>
      </w:tr>
      <w:tr w:rsidR="007A0A3D" w:rsidRPr="002C7099" w14:paraId="745FB20E" w14:textId="77777777" w:rsidTr="00F71778">
        <w:tc>
          <w:tcPr>
            <w:tcW w:w="409" w:type="dxa"/>
          </w:tcPr>
          <w:p w14:paraId="71EB1354" w14:textId="77777777" w:rsidR="007A0A3D" w:rsidRPr="002C7099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8" w:type="dxa"/>
          </w:tcPr>
          <w:p w14:paraId="62518090" w14:textId="77777777" w:rsidR="007A0A3D" w:rsidRPr="002C7099" w:rsidRDefault="007A0A3D" w:rsidP="007A0A3D">
            <w:p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Partnerzy </w:t>
            </w:r>
          </w:p>
        </w:tc>
        <w:tc>
          <w:tcPr>
            <w:tcW w:w="7716" w:type="dxa"/>
          </w:tcPr>
          <w:p w14:paraId="6BBE08AC" w14:textId="77777777" w:rsidR="007A0A3D" w:rsidRPr="002C7099" w:rsidRDefault="008531B5" w:rsidP="00FD074F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Instytut Hematologii i Transfuzjologii w Warszawie</w:t>
            </w:r>
          </w:p>
        </w:tc>
      </w:tr>
      <w:tr w:rsidR="003B107D" w:rsidRPr="002C7099" w14:paraId="569F99D7" w14:textId="77777777" w:rsidTr="00F71778">
        <w:tc>
          <w:tcPr>
            <w:tcW w:w="409" w:type="dxa"/>
          </w:tcPr>
          <w:p w14:paraId="163EC1CB" w14:textId="77777777" w:rsidR="003B107D" w:rsidRPr="002C7099" w:rsidRDefault="003B107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8" w:type="dxa"/>
          </w:tcPr>
          <w:p w14:paraId="009D4238" w14:textId="77777777" w:rsidR="003B107D" w:rsidRPr="002C7099" w:rsidRDefault="005A4344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Postęp finansowy</w:t>
            </w:r>
          </w:p>
        </w:tc>
        <w:tc>
          <w:tcPr>
            <w:tcW w:w="7716" w:type="dxa"/>
          </w:tcPr>
          <w:p w14:paraId="2C021E09" w14:textId="77777777" w:rsidR="008531B5" w:rsidRPr="002C7099" w:rsidRDefault="008531B5" w:rsidP="00165A9A">
            <w:p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Pierwotny planowany koszt realizacji projektu: </w:t>
            </w:r>
            <w:r w:rsidR="0073613E" w:rsidRPr="002C7099">
              <w:rPr>
                <w:rStyle w:val="td-label-value"/>
                <w:rFonts w:cstheme="minorHAnsi"/>
                <w:sz w:val="18"/>
                <w:szCs w:val="18"/>
              </w:rPr>
              <w:t>16 843 877,96</w:t>
            </w:r>
            <w:r w:rsidR="0073613E" w:rsidRPr="002C7099">
              <w:rPr>
                <w:rFonts w:cstheme="minorHAnsi"/>
                <w:sz w:val="18"/>
                <w:szCs w:val="18"/>
              </w:rPr>
              <w:t xml:space="preserve"> </w:t>
            </w:r>
            <w:r w:rsidR="00553B7E" w:rsidRPr="002C7099">
              <w:rPr>
                <w:rFonts w:cstheme="minorHAnsi"/>
                <w:sz w:val="18"/>
                <w:szCs w:val="18"/>
              </w:rPr>
              <w:t xml:space="preserve"> zł </w:t>
            </w:r>
            <w:r w:rsidRPr="002C7099">
              <w:rPr>
                <w:rFonts w:cstheme="minorHAnsi"/>
                <w:sz w:val="18"/>
                <w:szCs w:val="18"/>
              </w:rPr>
              <w:t>(brutto)</w:t>
            </w:r>
          </w:p>
          <w:p w14:paraId="684701E1" w14:textId="77777777" w:rsidR="008531B5" w:rsidRPr="002C7099" w:rsidRDefault="008531B5" w:rsidP="00165A9A">
            <w:p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Ostatni planowany koszt realizacji projektu: </w:t>
            </w:r>
            <w:r w:rsidR="00553B7E" w:rsidRPr="002C7099">
              <w:rPr>
                <w:rFonts w:cstheme="minorHAnsi"/>
                <w:sz w:val="18"/>
                <w:szCs w:val="18"/>
              </w:rPr>
              <w:t xml:space="preserve">16 843 877,96  </w:t>
            </w:r>
            <w:r w:rsidRPr="002C7099">
              <w:rPr>
                <w:rFonts w:cstheme="minorHAnsi"/>
                <w:sz w:val="18"/>
                <w:szCs w:val="18"/>
              </w:rPr>
              <w:t>zł (brutto)</w:t>
            </w:r>
          </w:p>
          <w:p w14:paraId="07200C71" w14:textId="77777777" w:rsidR="008531B5" w:rsidRPr="002C7099" w:rsidRDefault="008531B5" w:rsidP="00165A9A">
            <w:p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Faktyczny koszt projektu: </w:t>
            </w:r>
            <w:r w:rsidR="00165A9A" w:rsidRPr="002C7099">
              <w:rPr>
                <w:rFonts w:cstheme="minorHAnsi"/>
                <w:sz w:val="18"/>
                <w:szCs w:val="18"/>
              </w:rPr>
              <w:t>16 596 449,73</w:t>
            </w:r>
            <w:r w:rsidR="00553B7E" w:rsidRPr="002C7099">
              <w:rPr>
                <w:rFonts w:cstheme="minorHAnsi"/>
                <w:sz w:val="18"/>
                <w:szCs w:val="18"/>
              </w:rPr>
              <w:t xml:space="preserve"> zł</w:t>
            </w:r>
          </w:p>
          <w:p w14:paraId="7389F1DC" w14:textId="77777777" w:rsidR="008531B5" w:rsidRPr="002C7099" w:rsidRDefault="008531B5" w:rsidP="00165A9A">
            <w:p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Zakontraktowana wartość dofinansowania: brak</w:t>
            </w:r>
          </w:p>
          <w:p w14:paraId="0E108893" w14:textId="77777777" w:rsidR="008531B5" w:rsidRPr="002C7099" w:rsidRDefault="008531B5" w:rsidP="00165A9A">
            <w:p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Poziom certyfikacji w odniesieniu do zakontraktowane</w:t>
            </w:r>
            <w:r w:rsidR="00AD7389" w:rsidRPr="002C7099">
              <w:rPr>
                <w:rFonts w:cstheme="minorHAnsi"/>
                <w:sz w:val="18"/>
                <w:szCs w:val="18"/>
              </w:rPr>
              <w:t>j wartości dofinansowania: brak</w:t>
            </w:r>
          </w:p>
          <w:p w14:paraId="2B54286D" w14:textId="77777777" w:rsidR="003B107D" w:rsidRPr="002C7099" w:rsidRDefault="008531B5" w:rsidP="00165A9A">
            <w:pPr>
              <w:rPr>
                <w:rFonts w:cstheme="minorHAnsi"/>
                <w:i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Z prognozowanego całkowitego kosztu projektu w wysokości </w:t>
            </w:r>
            <w:r w:rsidR="00553B7E" w:rsidRPr="002C7099">
              <w:rPr>
                <w:rFonts w:cstheme="minorHAnsi"/>
                <w:sz w:val="18"/>
                <w:szCs w:val="18"/>
              </w:rPr>
              <w:t xml:space="preserve">16 843 877,96  </w:t>
            </w:r>
            <w:r w:rsidRPr="002C7099">
              <w:rPr>
                <w:rFonts w:cstheme="minorHAnsi"/>
                <w:sz w:val="18"/>
                <w:szCs w:val="18"/>
              </w:rPr>
              <w:t>zł</w:t>
            </w:r>
            <w:r w:rsidR="00165A9A" w:rsidRPr="002C7099">
              <w:rPr>
                <w:rFonts w:cstheme="minorHAnsi"/>
                <w:sz w:val="18"/>
                <w:szCs w:val="18"/>
              </w:rPr>
              <w:t xml:space="preserve"> </w:t>
            </w:r>
            <w:r w:rsidRPr="002C7099">
              <w:rPr>
                <w:rFonts w:cstheme="minorHAnsi"/>
                <w:sz w:val="18"/>
                <w:szCs w:val="18"/>
              </w:rPr>
              <w:t xml:space="preserve">zaangażowanych zostało </w:t>
            </w:r>
            <w:r w:rsidR="00165A9A" w:rsidRPr="002C7099">
              <w:rPr>
                <w:rFonts w:cstheme="minorHAnsi"/>
                <w:sz w:val="18"/>
                <w:szCs w:val="18"/>
              </w:rPr>
              <w:t>98,53</w:t>
            </w:r>
            <w:r w:rsidRPr="002C7099">
              <w:rPr>
                <w:rFonts w:cstheme="minorHAnsi"/>
                <w:sz w:val="18"/>
                <w:szCs w:val="18"/>
              </w:rPr>
              <w:t>% tej kwoty. Zmiana wynika z różnicy pomiędzy szacunkami poczynionymi na potrzeby postępowań o udzielenie zamówień publicznych.</w:t>
            </w:r>
          </w:p>
        </w:tc>
      </w:tr>
      <w:tr w:rsidR="00F71778" w:rsidRPr="00F71778" w14:paraId="256F96EA" w14:textId="77777777" w:rsidTr="00F71778">
        <w:tc>
          <w:tcPr>
            <w:tcW w:w="409" w:type="dxa"/>
          </w:tcPr>
          <w:p w14:paraId="43DDA871" w14:textId="77777777" w:rsidR="007A0A3D" w:rsidRPr="002C7099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8" w:type="dxa"/>
          </w:tcPr>
          <w:p w14:paraId="2993E100" w14:textId="77777777" w:rsidR="007A0A3D" w:rsidRPr="002C7099" w:rsidRDefault="005A4344">
            <w:p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Postęp rzeczowy</w:t>
            </w:r>
          </w:p>
        </w:tc>
        <w:tc>
          <w:tcPr>
            <w:tcW w:w="7716" w:type="dxa"/>
          </w:tcPr>
          <w:p w14:paraId="292B90B2" w14:textId="7BA45191" w:rsidR="005D5E26" w:rsidRPr="002C7099" w:rsidRDefault="005D5E26" w:rsidP="005D5E26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Pierwotna planowana data rozpoczęcia realizacji projektu: 01.0</w:t>
            </w:r>
            <w:r w:rsidR="00527AB6">
              <w:rPr>
                <w:rFonts w:cstheme="minorHAnsi"/>
                <w:sz w:val="18"/>
                <w:szCs w:val="18"/>
              </w:rPr>
              <w:t>4</w:t>
            </w:r>
            <w:r w:rsidRPr="002C7099">
              <w:rPr>
                <w:rFonts w:cstheme="minorHAnsi"/>
                <w:sz w:val="18"/>
                <w:szCs w:val="18"/>
              </w:rPr>
              <w:t>.2019 r.</w:t>
            </w:r>
          </w:p>
          <w:p w14:paraId="075AD263" w14:textId="77777777" w:rsidR="005D5E26" w:rsidRPr="002C7099" w:rsidRDefault="005D5E26" w:rsidP="005D5E26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Ostatnia planowana data rozpoczęcia realizacji projektu: 01.07.2019 r.</w:t>
            </w:r>
          </w:p>
          <w:p w14:paraId="4245CBA6" w14:textId="77777777" w:rsidR="005D5E26" w:rsidRPr="002C7099" w:rsidRDefault="005D5E26" w:rsidP="005D5E26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Faktyczna data rozpoczęcia realizacji projektu: 01.07.2019 r.</w:t>
            </w:r>
          </w:p>
          <w:p w14:paraId="0AA2752D" w14:textId="6DB199DA" w:rsidR="005D5E26" w:rsidRPr="002C7099" w:rsidRDefault="005D5E26" w:rsidP="005D5E26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Pierwotna planowana data zakończenia realizacji projektu: </w:t>
            </w:r>
            <w:r w:rsidR="000B23E8">
              <w:rPr>
                <w:rFonts w:cstheme="minorHAnsi"/>
                <w:sz w:val="18"/>
                <w:szCs w:val="18"/>
              </w:rPr>
              <w:t>30.06</w:t>
            </w:r>
            <w:r w:rsidR="00B972A9" w:rsidRPr="002C7099">
              <w:rPr>
                <w:rFonts w:cstheme="minorHAnsi"/>
                <w:sz w:val="18"/>
                <w:szCs w:val="18"/>
              </w:rPr>
              <w:t>.202</w:t>
            </w:r>
            <w:r w:rsidR="00165A9A" w:rsidRPr="002C7099">
              <w:rPr>
                <w:rFonts w:cstheme="minorHAnsi"/>
                <w:sz w:val="18"/>
                <w:szCs w:val="18"/>
              </w:rPr>
              <w:t>2</w:t>
            </w:r>
            <w:r w:rsidRPr="002C7099">
              <w:rPr>
                <w:rFonts w:cstheme="minorHAnsi"/>
                <w:sz w:val="18"/>
                <w:szCs w:val="18"/>
              </w:rPr>
              <w:t xml:space="preserve"> r.</w:t>
            </w:r>
          </w:p>
          <w:p w14:paraId="1575F8F8" w14:textId="77777777" w:rsidR="005D5E26" w:rsidRPr="002C7099" w:rsidRDefault="005D5E26" w:rsidP="005D5E26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Ostatnia planowana data zakończenia realizacji projektu: 30.0</w:t>
            </w:r>
            <w:r w:rsidR="00165A9A" w:rsidRPr="002C7099">
              <w:rPr>
                <w:rFonts w:cstheme="minorHAnsi"/>
                <w:sz w:val="18"/>
                <w:szCs w:val="18"/>
              </w:rPr>
              <w:t>3</w:t>
            </w:r>
            <w:r w:rsidRPr="002C7099">
              <w:rPr>
                <w:rFonts w:cstheme="minorHAnsi"/>
                <w:sz w:val="18"/>
                <w:szCs w:val="18"/>
              </w:rPr>
              <w:t>.202</w:t>
            </w:r>
            <w:r w:rsidR="00165A9A" w:rsidRPr="002C7099">
              <w:rPr>
                <w:rFonts w:cstheme="minorHAnsi"/>
                <w:sz w:val="18"/>
                <w:szCs w:val="18"/>
              </w:rPr>
              <w:t>3</w:t>
            </w:r>
            <w:r w:rsidRPr="002C7099">
              <w:rPr>
                <w:rFonts w:cstheme="minorHAnsi"/>
                <w:sz w:val="18"/>
                <w:szCs w:val="18"/>
              </w:rPr>
              <w:t xml:space="preserve"> r.</w:t>
            </w:r>
          </w:p>
          <w:p w14:paraId="69DD0FB8" w14:textId="77777777" w:rsidR="005D5E26" w:rsidRPr="002C7099" w:rsidRDefault="005D5E26" w:rsidP="005D5E26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Faktyczna data zakończenia realizacji projektu: 30.0</w:t>
            </w:r>
            <w:r w:rsidR="004824E6">
              <w:rPr>
                <w:rFonts w:cstheme="minorHAnsi"/>
                <w:sz w:val="18"/>
                <w:szCs w:val="18"/>
              </w:rPr>
              <w:t>3</w:t>
            </w:r>
            <w:r w:rsidRPr="002C7099">
              <w:rPr>
                <w:rFonts w:cstheme="minorHAnsi"/>
                <w:sz w:val="18"/>
                <w:szCs w:val="18"/>
              </w:rPr>
              <w:t>.202</w:t>
            </w:r>
            <w:r w:rsidR="004824E6">
              <w:rPr>
                <w:rFonts w:cstheme="minorHAnsi"/>
                <w:sz w:val="18"/>
                <w:szCs w:val="18"/>
              </w:rPr>
              <w:t>3</w:t>
            </w:r>
            <w:r w:rsidRPr="002C7099">
              <w:rPr>
                <w:rFonts w:cstheme="minorHAnsi"/>
                <w:sz w:val="18"/>
                <w:szCs w:val="18"/>
              </w:rPr>
              <w:t xml:space="preserve"> r.</w:t>
            </w:r>
          </w:p>
          <w:p w14:paraId="60B0E693" w14:textId="77777777" w:rsidR="00165A9A" w:rsidRPr="002C7099" w:rsidRDefault="00165A9A" w:rsidP="005D5E26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D8A8258" w14:textId="77777777" w:rsidR="005D5E26" w:rsidRPr="002C7099" w:rsidRDefault="005D5E26" w:rsidP="005D5E26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Przyczyną zmiany terminu zakończenia realizacji projektu w stosunku do pierwotnego</w:t>
            </w:r>
            <w:r w:rsidR="00165A9A" w:rsidRPr="002C7099">
              <w:rPr>
                <w:rFonts w:cstheme="minorHAnsi"/>
                <w:sz w:val="18"/>
                <w:szCs w:val="18"/>
              </w:rPr>
              <w:t xml:space="preserve"> </w:t>
            </w:r>
            <w:r w:rsidRPr="002C7099">
              <w:rPr>
                <w:rFonts w:cstheme="minorHAnsi"/>
                <w:sz w:val="18"/>
                <w:szCs w:val="18"/>
              </w:rPr>
              <w:t>planu były następujące czynniki:</w:t>
            </w:r>
          </w:p>
          <w:p w14:paraId="45B76E38" w14:textId="77777777" w:rsidR="002F0A1D" w:rsidRPr="002C7099" w:rsidRDefault="002F0A1D" w:rsidP="00D90EB3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Nieobecność wielu członków zespołu Wykonawcy i podwykonawców z prac projektowych z powodu CoV-Sars2 </w:t>
            </w:r>
          </w:p>
          <w:p w14:paraId="290C24C0" w14:textId="77777777" w:rsidR="002F0A1D" w:rsidRPr="002C7099" w:rsidRDefault="002F0A1D" w:rsidP="00D90EB3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Przeciągające się procedury uzyskania dostępu/certyfikatów do systemów administracyjnych (platforma P1, Krajowy Węzeł Identyfikacji Elektronicznej);</w:t>
            </w:r>
          </w:p>
          <w:p w14:paraId="51EA9B63" w14:textId="77777777" w:rsidR="002F0A1D" w:rsidRPr="002C7099" w:rsidRDefault="002F0A1D" w:rsidP="00D90EB3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Konieczność powtórzenia postępowań przetargowych na wyłonienie firm wspierających integracje systemu e-KRN+ z systemami szpitalnymi Beneficjenta i Partnerów projektu, </w:t>
            </w:r>
          </w:p>
          <w:p w14:paraId="3058034D" w14:textId="6E16A805" w:rsidR="002F0A1D" w:rsidRPr="002C7099" w:rsidRDefault="002F0A1D" w:rsidP="00D90EB3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Przedłużający się proces powołania PROH i nowelizacji KRN</w:t>
            </w:r>
            <w:r w:rsidR="00951B93">
              <w:rPr>
                <w:rFonts w:cstheme="minorHAnsi"/>
                <w:sz w:val="18"/>
                <w:szCs w:val="18"/>
              </w:rPr>
              <w:t>.</w:t>
            </w:r>
          </w:p>
          <w:p w14:paraId="3B836EC0" w14:textId="67DDB229" w:rsidR="00F50F12" w:rsidRDefault="00F50F12" w:rsidP="00F50F12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EA8CE15" w14:textId="478078F7" w:rsidR="00F71778" w:rsidRPr="0061049F" w:rsidRDefault="00F71778" w:rsidP="00F71778">
            <w:pPr>
              <w:pStyle w:val="Other0"/>
              <w:rPr>
                <w:color w:val="000000" w:themeColor="text1"/>
              </w:rPr>
            </w:pPr>
            <w:r w:rsidRPr="0061049F">
              <w:rPr>
                <w:b/>
                <w:bCs/>
                <w:color w:val="000000" w:themeColor="text1"/>
              </w:rPr>
              <w:t>W</w:t>
            </w:r>
            <w:r w:rsidR="000B3A19" w:rsidRPr="0061049F">
              <w:rPr>
                <w:b/>
                <w:bCs/>
                <w:color w:val="000000" w:themeColor="text1"/>
              </w:rPr>
              <w:t>szystkie zadania</w:t>
            </w:r>
            <w:r w:rsidRPr="0061049F">
              <w:rPr>
                <w:b/>
                <w:bCs/>
                <w:color w:val="000000" w:themeColor="text1"/>
              </w:rPr>
              <w:t xml:space="preserve"> w projekcie zostały zrealizowane zgodnie z planowanym zakresem. Status realizacji zadań na zakończenie projektu:</w:t>
            </w:r>
          </w:p>
          <w:p w14:paraId="2C646DBA" w14:textId="77777777" w:rsidR="00B75758" w:rsidRPr="0061049F" w:rsidRDefault="00F71778" w:rsidP="00B7575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 xml:space="preserve">Zadanie 1: </w:t>
            </w:r>
            <w:r w:rsidR="00B75758" w:rsidRPr="0061049F">
              <w:rPr>
                <w:rFonts w:cstheme="minorHAnsi"/>
                <w:color w:val="000000" w:themeColor="text1"/>
                <w:sz w:val="18"/>
                <w:szCs w:val="18"/>
              </w:rPr>
              <w:t>Opracowanie dokumentacji SIWZ i koncepcji systemu ZPRO</w:t>
            </w:r>
          </w:p>
          <w:p w14:paraId="4D8ADD35" w14:textId="5A4688AF" w:rsidR="00F71778" w:rsidRPr="0061049F" w:rsidRDefault="00B75758" w:rsidP="00B75758">
            <w:pPr>
              <w:ind w:left="36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Z</w:t>
            </w:r>
            <w:r w:rsidR="00F71778" w:rsidRPr="0061049F">
              <w:rPr>
                <w:rFonts w:cstheme="minorHAnsi"/>
                <w:color w:val="000000" w:themeColor="text1"/>
                <w:sz w:val="18"/>
                <w:szCs w:val="18"/>
              </w:rPr>
              <w:t xml:space="preserve">realizowane z opóźnieniem o 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1 miesiąc</w:t>
            </w:r>
            <w:r w:rsidR="00F71778" w:rsidRPr="0061049F">
              <w:rPr>
                <w:rFonts w:cstheme="minorHAnsi"/>
                <w:color w:val="000000" w:themeColor="text1"/>
                <w:sz w:val="18"/>
                <w:szCs w:val="18"/>
              </w:rPr>
              <w:t xml:space="preserve">, w związku z 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poślizgiem w wyłonieniu Inżyniera Kontraktu.</w:t>
            </w:r>
          </w:p>
          <w:p w14:paraId="7F049A85" w14:textId="15CE66DB" w:rsidR="00F71778" w:rsidRPr="0061049F" w:rsidRDefault="00F71778" w:rsidP="00B75758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Zadanie 2:</w:t>
            </w:r>
            <w:r w:rsidR="00B75758" w:rsidRPr="0061049F">
              <w:rPr>
                <w:rFonts w:cstheme="minorHAnsi"/>
                <w:color w:val="000000" w:themeColor="text1"/>
                <w:sz w:val="18"/>
                <w:szCs w:val="18"/>
              </w:rPr>
              <w:t xml:space="preserve"> Wybór wykonawcy systemu ZPRO i podpisanie umowy</w:t>
            </w:r>
          </w:p>
          <w:p w14:paraId="2340EFF5" w14:textId="0041ED4F" w:rsidR="00F71778" w:rsidRPr="0061049F" w:rsidRDefault="00B75758" w:rsidP="00B75758">
            <w:pPr>
              <w:ind w:left="46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Zrealizowane z opóźnieniem o 3 miesiące, w związku z poślizgiem w wyłonieniu Inżyniera Kontraktu oraz przewlekłością procedur przetargowych.</w:t>
            </w:r>
          </w:p>
          <w:p w14:paraId="15E817C2" w14:textId="31BBE8B7" w:rsidR="00B75758" w:rsidRPr="0061049F" w:rsidRDefault="00B75758" w:rsidP="00B7575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Zadanie 3: Zakończenie badań z prototypem ZPRO</w:t>
            </w:r>
          </w:p>
          <w:p w14:paraId="03E42899" w14:textId="4571124C" w:rsidR="00B75758" w:rsidRPr="0061049F" w:rsidRDefault="00B75758" w:rsidP="00B75758">
            <w:pPr>
              <w:ind w:left="36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Zrealizowane z opóźnieniem o 2 miesiące, w związku z poślizgiem w wyłonieniu wykonawcy systemu.</w:t>
            </w:r>
          </w:p>
          <w:p w14:paraId="62F6351F" w14:textId="3A3B4606" w:rsidR="00B75758" w:rsidRPr="0061049F" w:rsidRDefault="00B75758" w:rsidP="00B75758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Zadanie 4: Dostawa sprzętu i oprogramowania COTS</w:t>
            </w:r>
          </w:p>
          <w:p w14:paraId="1A60C14D" w14:textId="6631A8ED" w:rsidR="00B75758" w:rsidRPr="0061049F" w:rsidRDefault="00B75758" w:rsidP="00B75758">
            <w:pPr>
              <w:ind w:left="467"/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t xml:space="preserve">Zrealizowane z opóźnieniem o 3 miesiące, w związku z początkiem epidemii COVID-19 powodującej niedostępność wybranych elementów </w:t>
            </w:r>
            <w:r w:rsidR="00F826E7" w:rsidRPr="0061049F">
              <w:rPr>
                <w:rFonts w:cstheme="minorHAnsi"/>
                <w:sz w:val="18"/>
                <w:szCs w:val="18"/>
              </w:rPr>
              <w:t>sprzętu i konieczność wyboru zamienników</w:t>
            </w:r>
            <w:r w:rsidRPr="0061049F">
              <w:rPr>
                <w:rFonts w:cstheme="minorHAnsi"/>
                <w:sz w:val="18"/>
                <w:szCs w:val="18"/>
              </w:rPr>
              <w:t>.</w:t>
            </w:r>
          </w:p>
          <w:p w14:paraId="04E53D9B" w14:textId="77777777" w:rsidR="00F826E7" w:rsidRPr="0061049F" w:rsidRDefault="00F826E7" w:rsidP="00F826E7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t xml:space="preserve">Udostępniony generator rejestrów  </w:t>
            </w:r>
          </w:p>
          <w:p w14:paraId="69790EFD" w14:textId="2E692DE2" w:rsidR="00F826E7" w:rsidRPr="0061049F" w:rsidRDefault="00F826E7" w:rsidP="00F826E7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t>Zrealizowane z opóźnieniem o 3 miesiące, w związku z poślizgiem w wyłonieniu wykonawcy systemu.</w:t>
            </w:r>
          </w:p>
          <w:p w14:paraId="58A3496B" w14:textId="49DAFA8B" w:rsidR="00F826E7" w:rsidRPr="0061049F" w:rsidRDefault="00F826E7" w:rsidP="002B332F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t xml:space="preserve">Udostępniony rejestr KRN  </w:t>
            </w:r>
          </w:p>
          <w:p w14:paraId="6D88956A" w14:textId="284EE6CF" w:rsidR="002B332F" w:rsidRPr="0061049F" w:rsidRDefault="002B332F" w:rsidP="002B332F">
            <w:pPr>
              <w:ind w:left="325"/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t>Zrealizowane z opóźnieniem o 3 miesiące, w związku z poślizgiem w wyłonieniu wykonawcy systemu oraz rozpoczęciem pandemii COVID-19.</w:t>
            </w:r>
          </w:p>
          <w:p w14:paraId="54DDBB74" w14:textId="1565D6A3" w:rsidR="00F826E7" w:rsidRPr="0061049F" w:rsidRDefault="00F826E7" w:rsidP="002B332F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t xml:space="preserve"> Udostępniony rejestr PROH  </w:t>
            </w:r>
          </w:p>
          <w:p w14:paraId="1F014BB4" w14:textId="64C74C90" w:rsidR="00F826E7" w:rsidRPr="0061049F" w:rsidRDefault="002B332F" w:rsidP="002B332F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t>Zrealizowane z opóźnieniem o 3 miesiące, w związku z poślizgiem w wyłonieniu wykonawcy systemu oraz rozpoczęciem pandemii COVID-19.</w:t>
            </w:r>
          </w:p>
          <w:p w14:paraId="0FC1F8AF" w14:textId="1984B6B2" w:rsidR="00F826E7" w:rsidRPr="0061049F" w:rsidRDefault="00F826E7" w:rsidP="002B332F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t>Uruchomiona integracja z systemami szpitalnymi partnerów projektu</w:t>
            </w:r>
          </w:p>
          <w:p w14:paraId="2BBC0D0A" w14:textId="795A8232" w:rsidR="00F826E7" w:rsidRPr="0061049F" w:rsidRDefault="002B332F" w:rsidP="002B332F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t>Zrealizowane z opóźnieniem o 12 miesięcy, w błędnie zaprojektowanym terminem tego KM – integracja przed terminem uruchomienia rejestrów KRN i PROH. Termin przedłużony również przez konieczność powtórzenia postepowania na wyłonienie wykonawców integracji.</w:t>
            </w:r>
          </w:p>
          <w:p w14:paraId="684D0A87" w14:textId="14F45858" w:rsidR="00F826E7" w:rsidRPr="0061049F" w:rsidRDefault="00F826E7" w:rsidP="002B332F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lastRenderedPageBreak/>
              <w:t>Odebrana dokumentacja techniczna platformy ZPRO</w:t>
            </w:r>
          </w:p>
          <w:p w14:paraId="2041BCCA" w14:textId="7D982348" w:rsidR="002B332F" w:rsidRPr="0061049F" w:rsidRDefault="002B332F" w:rsidP="00F826E7">
            <w:pPr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t>Zrealizowane z opóźnieniem o 3 miesiące, w związku z przedłużeniem terminu projektu z p</w:t>
            </w:r>
            <w:r w:rsidR="00F353DD" w:rsidRPr="0061049F">
              <w:rPr>
                <w:rFonts w:cstheme="minorHAnsi"/>
                <w:sz w:val="18"/>
                <w:szCs w:val="18"/>
              </w:rPr>
              <w:t>owodu COVID-19 oraz z przewlekłością postepowań przetargowych</w:t>
            </w:r>
            <w:r w:rsidRPr="0061049F">
              <w:rPr>
                <w:rFonts w:cstheme="minorHAnsi"/>
                <w:sz w:val="18"/>
                <w:szCs w:val="18"/>
              </w:rPr>
              <w:t>.</w:t>
            </w:r>
          </w:p>
          <w:p w14:paraId="7C39A7AB" w14:textId="1C2C9C3A" w:rsidR="00B75758" w:rsidRPr="0061049F" w:rsidRDefault="00F826E7" w:rsidP="00F353DD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t>Opracowanie i odbiór dokumentacji powykonawczej</w:t>
            </w:r>
          </w:p>
          <w:p w14:paraId="4AE23F43" w14:textId="7BA21EE3" w:rsidR="00B75758" w:rsidRDefault="00F353DD" w:rsidP="00B75758">
            <w:pPr>
              <w:ind w:left="467"/>
              <w:jc w:val="both"/>
              <w:rPr>
                <w:rFonts w:cstheme="minorHAnsi"/>
                <w:sz w:val="18"/>
                <w:szCs w:val="18"/>
              </w:rPr>
            </w:pPr>
            <w:r w:rsidRPr="0061049F">
              <w:rPr>
                <w:rFonts w:cstheme="minorHAnsi"/>
                <w:sz w:val="18"/>
                <w:szCs w:val="18"/>
              </w:rPr>
              <w:t xml:space="preserve">Zrealizowane z opóźnieniem o </w:t>
            </w:r>
            <w:r w:rsidR="00262E77" w:rsidRPr="0061049F">
              <w:rPr>
                <w:rFonts w:cstheme="minorHAnsi"/>
                <w:sz w:val="18"/>
                <w:szCs w:val="18"/>
              </w:rPr>
              <w:t>5</w:t>
            </w:r>
            <w:r w:rsidRPr="0061049F">
              <w:rPr>
                <w:rFonts w:cstheme="minorHAnsi"/>
                <w:sz w:val="18"/>
                <w:szCs w:val="18"/>
              </w:rPr>
              <w:t xml:space="preserve"> miesi</w:t>
            </w:r>
            <w:r w:rsidR="00262E77" w:rsidRPr="0061049F">
              <w:rPr>
                <w:rFonts w:cstheme="minorHAnsi"/>
                <w:sz w:val="18"/>
                <w:szCs w:val="18"/>
              </w:rPr>
              <w:t>ęcy</w:t>
            </w:r>
            <w:r w:rsidRPr="0061049F">
              <w:rPr>
                <w:rFonts w:cstheme="minorHAnsi"/>
                <w:sz w:val="18"/>
                <w:szCs w:val="18"/>
              </w:rPr>
              <w:t>, w związku z przedłużeniem terminu projektu z powodu COVID-19, przewlekłością postepowań przetargowych</w:t>
            </w:r>
            <w:r w:rsidR="00262E77" w:rsidRPr="0061049F">
              <w:rPr>
                <w:rFonts w:cstheme="minorHAnsi"/>
                <w:sz w:val="18"/>
                <w:szCs w:val="18"/>
              </w:rPr>
              <w:t xml:space="preserve"> </w:t>
            </w:r>
            <w:r w:rsidRPr="0061049F">
              <w:rPr>
                <w:rFonts w:cstheme="minorHAnsi"/>
                <w:sz w:val="18"/>
                <w:szCs w:val="18"/>
              </w:rPr>
              <w:t>oraz przedłużeniem terminu nowelizacji rozporządzenia ws KRN</w:t>
            </w:r>
            <w:r w:rsidR="00262E77" w:rsidRPr="0061049F">
              <w:rPr>
                <w:rFonts w:cstheme="minorHAnsi"/>
                <w:sz w:val="18"/>
                <w:szCs w:val="18"/>
              </w:rPr>
              <w:t>, co skutkowało przedłużeniem projektu</w:t>
            </w:r>
            <w:r w:rsidRPr="0061049F">
              <w:rPr>
                <w:rFonts w:cstheme="minorHAnsi"/>
                <w:sz w:val="18"/>
                <w:szCs w:val="18"/>
              </w:rPr>
              <w:t>.</w:t>
            </w:r>
            <w:r w:rsidR="00962428" w:rsidRPr="0061049F">
              <w:rPr>
                <w:rFonts w:cstheme="minorHAnsi"/>
                <w:sz w:val="18"/>
                <w:szCs w:val="18"/>
              </w:rPr>
              <w:t xml:space="preserve"> Odbiór dokumentacji powykonawczej zaplanowano przed terminem produkcyjnego uruchomienia systemu.</w:t>
            </w:r>
          </w:p>
          <w:p w14:paraId="1587F35D" w14:textId="77777777" w:rsidR="00962428" w:rsidRPr="002C7099" w:rsidRDefault="00962428" w:rsidP="00B75758">
            <w:pPr>
              <w:ind w:left="467"/>
              <w:jc w:val="both"/>
              <w:rPr>
                <w:rFonts w:cstheme="minorHAnsi"/>
                <w:sz w:val="18"/>
                <w:szCs w:val="18"/>
              </w:rPr>
            </w:pPr>
          </w:p>
          <w:p w14:paraId="0E8AD521" w14:textId="26537796" w:rsidR="00F71778" w:rsidRPr="00364FD5" w:rsidRDefault="005D5E26" w:rsidP="005D5E26">
            <w:pPr>
              <w:jc w:val="both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b/>
                <w:color w:val="000000" w:themeColor="text1"/>
                <w:sz w:val="18"/>
                <w:szCs w:val="18"/>
              </w:rPr>
              <w:t>Status realizacji kamieni milowych w projekcie:</w:t>
            </w:r>
          </w:p>
          <w:p w14:paraId="78A2F1C9" w14:textId="77777777" w:rsidR="005D5E26" w:rsidRPr="00364FD5" w:rsidRDefault="005D5E26" w:rsidP="005D5E26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1. </w:t>
            </w:r>
            <w:r w:rsidR="00F50F12" w:rsidRPr="00364FD5">
              <w:rPr>
                <w:rFonts w:cstheme="minorHAnsi"/>
                <w:color w:val="000000" w:themeColor="text1"/>
                <w:sz w:val="18"/>
                <w:szCs w:val="18"/>
              </w:rPr>
              <w:t>Opracowanie dokumentacji SIWZ i koncepcji systemu ZPRO</w:t>
            </w:r>
          </w:p>
          <w:p w14:paraId="4E331E6E" w14:textId="4FC86D8B" w:rsidR="00D90EB3" w:rsidRPr="00364FD5" w:rsidRDefault="00D90EB3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b/>
                <w:bCs/>
                <w:color w:val="000000" w:themeColor="text1"/>
                <w:sz w:val="18"/>
                <w:szCs w:val="18"/>
              </w:rPr>
              <w:t>Pierwotny planowany termin osiągnięcia</w:t>
            </w:r>
          </w:p>
          <w:p w14:paraId="1E22B105" w14:textId="3FCA47D9" w:rsidR="005D5E26" w:rsidRPr="00364FD5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Planowany termin osiągnięcia: </w:t>
            </w:r>
            <w:r w:rsidR="00F50F12" w:rsidRPr="00364FD5">
              <w:rPr>
                <w:rFonts w:cstheme="minorHAnsi"/>
                <w:color w:val="000000" w:themeColor="text1"/>
                <w:sz w:val="18"/>
                <w:szCs w:val="18"/>
              </w:rPr>
              <w:t>03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-2020</w:t>
            </w:r>
          </w:p>
          <w:p w14:paraId="33EDD02E" w14:textId="77777777" w:rsidR="005D5E26" w:rsidRPr="00364FD5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Rzeczywisty termin osiągnięcia: </w:t>
            </w:r>
            <w:r w:rsidR="00F50F12" w:rsidRPr="00364FD5">
              <w:rPr>
                <w:rFonts w:cstheme="minorHAnsi"/>
                <w:color w:val="000000" w:themeColor="text1"/>
                <w:sz w:val="18"/>
                <w:szCs w:val="18"/>
              </w:rPr>
              <w:t>04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-2020</w:t>
            </w:r>
          </w:p>
          <w:p w14:paraId="45583380" w14:textId="77777777" w:rsidR="005D5E26" w:rsidRPr="00364FD5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Status realizacji kamienia milowego: zrealizowany</w:t>
            </w:r>
          </w:p>
          <w:p w14:paraId="63BC9794" w14:textId="77777777" w:rsidR="005D5E26" w:rsidRPr="00364FD5" w:rsidRDefault="005D5E26" w:rsidP="005D5E26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2. </w:t>
            </w:r>
            <w:r w:rsidR="00F50F12" w:rsidRPr="00364FD5">
              <w:rPr>
                <w:rFonts w:cstheme="minorHAnsi"/>
                <w:color w:val="000000" w:themeColor="text1"/>
                <w:sz w:val="18"/>
                <w:szCs w:val="18"/>
              </w:rPr>
              <w:t>Wybór wykonawcy systemu ZPRO i podpisanie umowy</w:t>
            </w:r>
          </w:p>
          <w:p w14:paraId="5A57F50E" w14:textId="7E0B20BD" w:rsidR="00D90EB3" w:rsidRPr="00364FD5" w:rsidRDefault="00D90EB3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b/>
                <w:bCs/>
                <w:color w:val="000000" w:themeColor="text1"/>
                <w:sz w:val="18"/>
                <w:szCs w:val="18"/>
              </w:rPr>
              <w:t>Pierwotny planowany termin osiągnięcia</w:t>
            </w:r>
          </w:p>
          <w:p w14:paraId="5510000D" w14:textId="5C9BA6B9" w:rsidR="005D5E26" w:rsidRPr="00364FD5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Planowany termin osiągnięcia: </w:t>
            </w:r>
            <w:r w:rsidR="00F50F12" w:rsidRPr="00364FD5">
              <w:rPr>
                <w:rFonts w:cstheme="minorHAnsi"/>
                <w:color w:val="000000" w:themeColor="text1"/>
                <w:sz w:val="18"/>
                <w:szCs w:val="18"/>
              </w:rPr>
              <w:t>06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</w:t>
            </w:r>
            <w:r w:rsidR="00F50F12" w:rsidRPr="00364FD5">
              <w:rPr>
                <w:rFonts w:cstheme="minorHAnsi"/>
                <w:color w:val="000000" w:themeColor="text1"/>
                <w:sz w:val="18"/>
                <w:szCs w:val="18"/>
              </w:rPr>
              <w:t>0</w:t>
            </w:r>
          </w:p>
          <w:p w14:paraId="61DED327" w14:textId="77777777" w:rsidR="005D5E26" w:rsidRPr="00364FD5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Rzeczywisty termin osiągnięcia: </w:t>
            </w:r>
            <w:r w:rsidR="00F50F12" w:rsidRPr="00364FD5">
              <w:rPr>
                <w:rFonts w:cstheme="minorHAnsi"/>
                <w:color w:val="000000" w:themeColor="text1"/>
                <w:sz w:val="18"/>
                <w:szCs w:val="18"/>
              </w:rPr>
              <w:t>09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</w:t>
            </w:r>
            <w:r w:rsidR="00F50F12" w:rsidRPr="00364FD5">
              <w:rPr>
                <w:rFonts w:cstheme="minorHAnsi"/>
                <w:color w:val="000000" w:themeColor="text1"/>
                <w:sz w:val="18"/>
                <w:szCs w:val="18"/>
              </w:rPr>
              <w:t>0</w:t>
            </w:r>
          </w:p>
          <w:p w14:paraId="3C57769B" w14:textId="77777777" w:rsidR="005D5E26" w:rsidRPr="00364FD5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Status realizacji kamienia milowego: zrealizowany</w:t>
            </w:r>
          </w:p>
          <w:p w14:paraId="026DE052" w14:textId="77777777" w:rsidR="005D5E26" w:rsidRPr="00364FD5" w:rsidRDefault="005D5E26" w:rsidP="005D5E26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3. </w:t>
            </w:r>
            <w:r w:rsidR="00F50F12" w:rsidRPr="00364FD5">
              <w:rPr>
                <w:rFonts w:cstheme="minorHAnsi"/>
                <w:color w:val="000000" w:themeColor="text1"/>
                <w:sz w:val="18"/>
                <w:szCs w:val="18"/>
              </w:rPr>
              <w:t>Zakończenie badań z prototypem ZPRO</w:t>
            </w:r>
          </w:p>
          <w:p w14:paraId="56A796AD" w14:textId="4EE6AB4F" w:rsidR="00220BA7" w:rsidRPr="00364FD5" w:rsidRDefault="00220BA7" w:rsidP="00220BA7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b/>
                <w:bCs/>
                <w:color w:val="000000" w:themeColor="text1"/>
                <w:sz w:val="18"/>
                <w:szCs w:val="18"/>
              </w:rPr>
              <w:t>Pierwotny planowany termin osiągnięcia</w:t>
            </w:r>
          </w:p>
          <w:p w14:paraId="4C434C41" w14:textId="2C5BBE7D" w:rsidR="005D5E26" w:rsidRPr="00364FD5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Planowany termin osiągnięcia: 0</w:t>
            </w:r>
            <w:r w:rsidR="00AF61D9" w:rsidRPr="00364FD5">
              <w:rPr>
                <w:rFonts w:cstheme="minorHAnsi"/>
                <w:color w:val="000000" w:themeColor="text1"/>
                <w:sz w:val="18"/>
                <w:szCs w:val="18"/>
              </w:rPr>
              <w:t>3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</w:t>
            </w:r>
            <w:r w:rsidR="00AF61D9" w:rsidRPr="00364FD5">
              <w:rPr>
                <w:rFonts w:cstheme="minorHAnsi"/>
                <w:color w:val="000000" w:themeColor="text1"/>
                <w:sz w:val="18"/>
                <w:szCs w:val="18"/>
              </w:rPr>
              <w:t>1</w:t>
            </w:r>
          </w:p>
          <w:p w14:paraId="4CD148BC" w14:textId="77777777" w:rsidR="005D5E26" w:rsidRPr="00364FD5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Rzeczywisty termin osiągnięcia: 0</w:t>
            </w:r>
            <w:r w:rsidR="00AF61D9" w:rsidRPr="00364FD5">
              <w:rPr>
                <w:rFonts w:cstheme="minorHAnsi"/>
                <w:color w:val="000000" w:themeColor="text1"/>
                <w:sz w:val="18"/>
                <w:szCs w:val="18"/>
              </w:rPr>
              <w:t>5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</w:t>
            </w:r>
            <w:r w:rsidR="00AF61D9" w:rsidRPr="00364FD5">
              <w:rPr>
                <w:rFonts w:cstheme="minorHAnsi"/>
                <w:color w:val="000000" w:themeColor="text1"/>
                <w:sz w:val="18"/>
                <w:szCs w:val="18"/>
              </w:rPr>
              <w:t>1</w:t>
            </w:r>
          </w:p>
          <w:p w14:paraId="13E02D17" w14:textId="77777777" w:rsidR="005D5E26" w:rsidRPr="00364FD5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Status realizacji kamienia milowego: zrealizowany</w:t>
            </w:r>
          </w:p>
          <w:p w14:paraId="1A2E8833" w14:textId="77777777" w:rsidR="005D5E26" w:rsidRPr="00364FD5" w:rsidRDefault="005D5E26" w:rsidP="005D5E26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4. </w:t>
            </w:r>
            <w:r w:rsidR="00D871AE" w:rsidRPr="00364FD5">
              <w:rPr>
                <w:rFonts w:cstheme="minorHAnsi"/>
                <w:color w:val="000000" w:themeColor="text1"/>
                <w:sz w:val="18"/>
                <w:szCs w:val="18"/>
              </w:rPr>
              <w:t>Dostawa sprzętu i oprogramowania COTS</w:t>
            </w:r>
          </w:p>
          <w:p w14:paraId="707AFF7A" w14:textId="3019E145" w:rsidR="00220BA7" w:rsidRPr="00364FD5" w:rsidRDefault="00220BA7" w:rsidP="00220BA7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b/>
                <w:bCs/>
                <w:color w:val="000000" w:themeColor="text1"/>
                <w:sz w:val="18"/>
                <w:szCs w:val="18"/>
              </w:rPr>
              <w:t>Pierwotny planowany termin osiągnięcia</w:t>
            </w:r>
          </w:p>
          <w:p w14:paraId="062BD2E4" w14:textId="0246C833" w:rsidR="005D5E26" w:rsidRPr="00364FD5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Planowany termin osiągnięcia: 0</w:t>
            </w:r>
            <w:r w:rsidR="00D871AE" w:rsidRPr="00364FD5">
              <w:rPr>
                <w:rFonts w:cstheme="minorHAnsi"/>
                <w:color w:val="000000" w:themeColor="text1"/>
                <w:sz w:val="18"/>
                <w:szCs w:val="18"/>
              </w:rPr>
              <w:t>6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-2021</w:t>
            </w:r>
          </w:p>
          <w:p w14:paraId="5A461772" w14:textId="213E656E" w:rsidR="005D5E26" w:rsidRPr="00364FD5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Rzeczywisty termin osiągnięcia: </w:t>
            </w:r>
            <w:r w:rsidR="00D871AE" w:rsidRPr="00364FD5">
              <w:rPr>
                <w:rFonts w:cstheme="minorHAnsi"/>
                <w:color w:val="000000" w:themeColor="text1"/>
                <w:sz w:val="18"/>
                <w:szCs w:val="18"/>
              </w:rPr>
              <w:t>09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-2021</w:t>
            </w:r>
          </w:p>
          <w:p w14:paraId="4DFE471B" w14:textId="77777777" w:rsidR="005D5E26" w:rsidRPr="00364FD5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Status realizacji kamienia milowego: zrealizowany</w:t>
            </w:r>
          </w:p>
          <w:p w14:paraId="2EFAB6B8" w14:textId="77777777" w:rsidR="005D5E26" w:rsidRPr="00364FD5" w:rsidRDefault="005D5E26" w:rsidP="005D5E26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5. </w:t>
            </w:r>
            <w:r w:rsidR="00D53356"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Udostępniony generator rejestrów  </w:t>
            </w:r>
          </w:p>
          <w:p w14:paraId="1D6505EB" w14:textId="2020DE0E" w:rsidR="00220BA7" w:rsidRPr="00364FD5" w:rsidRDefault="00220BA7" w:rsidP="00220BA7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b/>
                <w:bCs/>
                <w:color w:val="000000" w:themeColor="text1"/>
                <w:sz w:val="18"/>
                <w:szCs w:val="18"/>
              </w:rPr>
              <w:t>Pierwotny planowany termin osiągnięcia</w:t>
            </w:r>
          </w:p>
          <w:p w14:paraId="63407780" w14:textId="6BE3CE0F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Planowany termin osiągnięcia: 09-2021</w:t>
            </w:r>
          </w:p>
          <w:p w14:paraId="3B354E5B" w14:textId="77777777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Rzeczywisty termin osiągnięcia: 12-2021</w:t>
            </w:r>
          </w:p>
          <w:p w14:paraId="070BBF45" w14:textId="77777777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Status realizacji kamienia milowego: zrealizowany</w:t>
            </w:r>
          </w:p>
          <w:p w14:paraId="68B5751C" w14:textId="77777777" w:rsidR="005D5E26" w:rsidRPr="00364FD5" w:rsidRDefault="005D5E26" w:rsidP="005D5E26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6. </w:t>
            </w:r>
            <w:r w:rsidR="00D53356"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Udostępniony rejestr KRN  </w:t>
            </w:r>
          </w:p>
          <w:p w14:paraId="4458EF23" w14:textId="602600B5" w:rsidR="00220BA7" w:rsidRPr="00364FD5" w:rsidRDefault="00220BA7" w:rsidP="00220BA7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b/>
                <w:bCs/>
                <w:color w:val="000000" w:themeColor="text1"/>
                <w:sz w:val="18"/>
                <w:szCs w:val="18"/>
              </w:rPr>
              <w:t>Pierwotny planowany termin osiągnięcia</w:t>
            </w:r>
          </w:p>
          <w:p w14:paraId="145A921C" w14:textId="27F38598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Planowany termin osiągnięcia: 12-2021</w:t>
            </w:r>
          </w:p>
          <w:p w14:paraId="71A3F4F7" w14:textId="77777777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Rzeczywisty termin osiągnięcia:</w:t>
            </w:r>
            <w:r w:rsidR="00EB30A1"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 03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</w:t>
            </w:r>
            <w:r w:rsidR="00EB30A1" w:rsidRPr="00364FD5">
              <w:rPr>
                <w:rFonts w:cstheme="minorHAnsi"/>
                <w:color w:val="000000" w:themeColor="text1"/>
                <w:sz w:val="18"/>
                <w:szCs w:val="18"/>
              </w:rPr>
              <w:t>2</w:t>
            </w:r>
          </w:p>
          <w:p w14:paraId="39F99BCC" w14:textId="77777777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Status realizacji kamienia milowego: zrealizowany</w:t>
            </w:r>
          </w:p>
          <w:p w14:paraId="37DAA286" w14:textId="77777777" w:rsidR="005D5E26" w:rsidRPr="00364FD5" w:rsidRDefault="005D5E26" w:rsidP="005D5E26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7. </w:t>
            </w:r>
            <w:r w:rsidR="00D53356"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Udostępniony rejestr PROH  </w:t>
            </w:r>
          </w:p>
          <w:p w14:paraId="756377A5" w14:textId="7745157A" w:rsidR="00220BA7" w:rsidRPr="00364FD5" w:rsidRDefault="00220BA7" w:rsidP="00220BA7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b/>
                <w:bCs/>
                <w:color w:val="000000" w:themeColor="text1"/>
                <w:sz w:val="18"/>
                <w:szCs w:val="18"/>
              </w:rPr>
              <w:t>Pierwotny planowany termin osiągnięcia</w:t>
            </w:r>
          </w:p>
          <w:p w14:paraId="5999B81C" w14:textId="2CF6067B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Planowany termin osiągnięcia: 12-2021</w:t>
            </w:r>
          </w:p>
          <w:p w14:paraId="7938E44F" w14:textId="77777777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Rzeczywisty termin osiągnięcia: 0</w:t>
            </w:r>
            <w:r w:rsidR="00EB30A1" w:rsidRPr="00364FD5">
              <w:rPr>
                <w:rFonts w:cstheme="minorHAnsi"/>
                <w:color w:val="000000" w:themeColor="text1"/>
                <w:sz w:val="18"/>
                <w:szCs w:val="18"/>
              </w:rPr>
              <w:t>3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</w:t>
            </w:r>
            <w:r w:rsidR="00EB30A1" w:rsidRPr="00364FD5">
              <w:rPr>
                <w:rFonts w:cstheme="minorHAnsi"/>
                <w:color w:val="000000" w:themeColor="text1"/>
                <w:sz w:val="18"/>
                <w:szCs w:val="18"/>
              </w:rPr>
              <w:t>2</w:t>
            </w:r>
          </w:p>
          <w:p w14:paraId="169B983F" w14:textId="77777777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Status realizacji kamienia milowego: zrealizowany</w:t>
            </w:r>
          </w:p>
          <w:p w14:paraId="6A2C71F1" w14:textId="77777777" w:rsidR="005D5E26" w:rsidRPr="00364FD5" w:rsidRDefault="005D5E26" w:rsidP="005D5E26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8. </w:t>
            </w:r>
            <w:r w:rsidR="00C14C5E" w:rsidRPr="00364FD5">
              <w:rPr>
                <w:rFonts w:cstheme="minorHAnsi"/>
                <w:color w:val="000000" w:themeColor="text1"/>
                <w:sz w:val="18"/>
                <w:szCs w:val="18"/>
              </w:rPr>
              <w:t>Uruchomiona integracja z systemami szpitalnymi partnerów projektu</w:t>
            </w:r>
          </w:p>
          <w:p w14:paraId="69A1FA39" w14:textId="5EBE797E" w:rsidR="00220BA7" w:rsidRPr="00364FD5" w:rsidRDefault="00220BA7" w:rsidP="00220BA7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b/>
                <w:bCs/>
                <w:color w:val="000000" w:themeColor="text1"/>
                <w:sz w:val="18"/>
                <w:szCs w:val="18"/>
              </w:rPr>
              <w:t>Pierwotny planowany termin osiągnięcia</w:t>
            </w:r>
          </w:p>
          <w:p w14:paraId="461C0836" w14:textId="3055E0E8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Planowany termin osiągnięcia: 0</w:t>
            </w:r>
            <w:r w:rsidR="00C14C5E" w:rsidRPr="00364FD5">
              <w:rPr>
                <w:rFonts w:cstheme="minorHAnsi"/>
                <w:color w:val="000000" w:themeColor="text1"/>
                <w:sz w:val="18"/>
                <w:szCs w:val="18"/>
              </w:rPr>
              <w:t>9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</w:t>
            </w:r>
            <w:r w:rsidR="00687CE8" w:rsidRPr="00364FD5">
              <w:rPr>
                <w:rFonts w:cstheme="minorHAnsi"/>
                <w:color w:val="000000" w:themeColor="text1"/>
                <w:sz w:val="18"/>
                <w:szCs w:val="18"/>
              </w:rPr>
              <w:t>1</w:t>
            </w:r>
          </w:p>
          <w:p w14:paraId="3C73DB68" w14:textId="77777777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Rzeczywisty termin osiągnięcia: 09-202</w:t>
            </w:r>
            <w:r w:rsidR="00C14C5E" w:rsidRPr="00364FD5">
              <w:rPr>
                <w:rFonts w:cstheme="minorHAnsi"/>
                <w:color w:val="000000" w:themeColor="text1"/>
                <w:sz w:val="18"/>
                <w:szCs w:val="18"/>
              </w:rPr>
              <w:t>2</w:t>
            </w:r>
          </w:p>
          <w:p w14:paraId="43B4EBD0" w14:textId="77777777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Status realizacji kamienia milowego: zrealizowany</w:t>
            </w:r>
          </w:p>
          <w:p w14:paraId="0EC76BE6" w14:textId="77777777" w:rsidR="005D5E26" w:rsidRPr="00364FD5" w:rsidRDefault="005D5E26" w:rsidP="005D5E26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9. </w:t>
            </w:r>
            <w:r w:rsidR="00C14C5E" w:rsidRPr="00364FD5">
              <w:rPr>
                <w:rFonts w:cstheme="minorHAnsi"/>
                <w:color w:val="000000" w:themeColor="text1"/>
                <w:sz w:val="18"/>
                <w:szCs w:val="18"/>
              </w:rPr>
              <w:t>Odebrana dokumentacja techniczna platformy ZPRO</w:t>
            </w:r>
          </w:p>
          <w:p w14:paraId="78549CEB" w14:textId="2BE8C618" w:rsidR="00220BA7" w:rsidRPr="00364FD5" w:rsidRDefault="00220BA7" w:rsidP="00220BA7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b/>
                <w:bCs/>
                <w:color w:val="000000" w:themeColor="text1"/>
                <w:sz w:val="18"/>
                <w:szCs w:val="18"/>
              </w:rPr>
              <w:t>Pierwotny planowany termin osiągnięcia</w:t>
            </w:r>
          </w:p>
          <w:p w14:paraId="13830829" w14:textId="3D599F0A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Planowany termin osiągnięcia: </w:t>
            </w:r>
            <w:r w:rsidR="00AB3ECA" w:rsidRPr="00364FD5">
              <w:rPr>
                <w:rFonts w:cstheme="minorHAnsi"/>
                <w:color w:val="000000" w:themeColor="text1"/>
                <w:sz w:val="18"/>
                <w:szCs w:val="18"/>
              </w:rPr>
              <w:t>03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</w:t>
            </w:r>
            <w:r w:rsidR="00AB3ECA" w:rsidRPr="00364FD5">
              <w:rPr>
                <w:rFonts w:cstheme="minorHAnsi"/>
                <w:color w:val="000000" w:themeColor="text1"/>
                <w:sz w:val="18"/>
                <w:szCs w:val="18"/>
              </w:rPr>
              <w:t>2</w:t>
            </w:r>
          </w:p>
          <w:p w14:paraId="24DCC9D0" w14:textId="513BE561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Rzeczywisty termin osiągnięcia: </w:t>
            </w:r>
            <w:r w:rsidR="00586DAC" w:rsidRPr="00364FD5">
              <w:rPr>
                <w:rFonts w:cstheme="minorHAnsi"/>
                <w:color w:val="000000" w:themeColor="text1"/>
                <w:sz w:val="18"/>
                <w:szCs w:val="18"/>
              </w:rPr>
              <w:t>06</w:t>
            </w: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-202</w:t>
            </w:r>
            <w:r w:rsidR="00C14C5E" w:rsidRPr="00364FD5">
              <w:rPr>
                <w:rFonts w:cstheme="minorHAnsi"/>
                <w:color w:val="000000" w:themeColor="text1"/>
                <w:sz w:val="18"/>
                <w:szCs w:val="18"/>
              </w:rPr>
              <w:t>2</w:t>
            </w:r>
          </w:p>
          <w:p w14:paraId="4536FDE3" w14:textId="1C7856A5" w:rsidR="00D53356" w:rsidRPr="00364FD5" w:rsidRDefault="00D5335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Status realizacji kamienia milowego: zrealizowany</w:t>
            </w:r>
          </w:p>
          <w:p w14:paraId="4FA0A892" w14:textId="2F099D29" w:rsidR="00482296" w:rsidRPr="00364FD5" w:rsidRDefault="00482296" w:rsidP="00482296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10. Opracowanie i odbiór dokumentacji powykonawczej</w:t>
            </w:r>
          </w:p>
          <w:p w14:paraId="6CABAF4E" w14:textId="77777777" w:rsidR="00482296" w:rsidRPr="00364FD5" w:rsidRDefault="00482296" w:rsidP="00482296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b/>
                <w:bCs/>
                <w:color w:val="000000" w:themeColor="text1"/>
                <w:sz w:val="18"/>
                <w:szCs w:val="18"/>
              </w:rPr>
              <w:t>Pierwotny planowany termin osiągnięcia</w:t>
            </w:r>
          </w:p>
          <w:p w14:paraId="5397CC5A" w14:textId="77777777" w:rsidR="00AB3ECA" w:rsidRPr="00364FD5" w:rsidRDefault="00AB3ECA" w:rsidP="00AB3ECA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Planowany termin osiągnięcia: 06-2022</w:t>
            </w:r>
          </w:p>
          <w:p w14:paraId="01878B6A" w14:textId="77777777" w:rsidR="00AB3ECA" w:rsidRPr="00364FD5" w:rsidRDefault="00AB3ECA" w:rsidP="00AB3ECA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>Rzeczywisty termin osiągnięcia: 11-2022</w:t>
            </w:r>
          </w:p>
          <w:p w14:paraId="413D0A1A" w14:textId="097FEC6D" w:rsidR="00482296" w:rsidRPr="00364FD5" w:rsidRDefault="00482296" w:rsidP="00586DAC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64FD5">
              <w:rPr>
                <w:rFonts w:cstheme="minorHAnsi"/>
                <w:color w:val="000000" w:themeColor="text1"/>
                <w:sz w:val="18"/>
                <w:szCs w:val="18"/>
              </w:rPr>
              <w:t xml:space="preserve">Status realizacji kamienia milowego: </w:t>
            </w:r>
            <w:r w:rsidR="00586DAC" w:rsidRPr="00364FD5">
              <w:rPr>
                <w:rFonts w:cstheme="minorHAnsi"/>
                <w:color w:val="000000" w:themeColor="text1"/>
                <w:sz w:val="18"/>
                <w:szCs w:val="18"/>
              </w:rPr>
              <w:t>zrealizowany</w:t>
            </w:r>
          </w:p>
          <w:p w14:paraId="1EDF0410" w14:textId="77777777" w:rsidR="00482296" w:rsidRPr="00364FD5" w:rsidRDefault="00482296" w:rsidP="00482296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69B6D8AF" w14:textId="77777777" w:rsidR="00C14C5E" w:rsidRPr="002C7099" w:rsidRDefault="00C00D88" w:rsidP="005D5E26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Zmiany terminów osiągnięcia Kamieni Milowych wynikają bezpośrednio z przyczyn zmiany terminu zakończenia realizacji projektu.</w:t>
            </w:r>
          </w:p>
          <w:p w14:paraId="26A3AF02" w14:textId="77777777" w:rsidR="00C00D88" w:rsidRPr="002C7099" w:rsidRDefault="00C00D88" w:rsidP="005D5E26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FE1C6F6" w14:textId="4D75522A" w:rsidR="00F71778" w:rsidRPr="000A7D2C" w:rsidRDefault="005D5E26" w:rsidP="005D5E26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0A7D2C">
              <w:rPr>
                <w:rFonts w:cstheme="minorHAnsi"/>
                <w:b/>
                <w:sz w:val="18"/>
                <w:szCs w:val="18"/>
              </w:rPr>
              <w:t>W wyniku realizacji projektu powstały poniżej wymienione produkty:</w:t>
            </w:r>
          </w:p>
          <w:p w14:paraId="49FDEAC2" w14:textId="77777777" w:rsidR="00F71778" w:rsidRPr="002C7099" w:rsidRDefault="00F71778" w:rsidP="005D5E26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CE6BF2B" w14:textId="77777777" w:rsidR="005D5E26" w:rsidRPr="002C7099" w:rsidRDefault="005D5E26" w:rsidP="005D5E26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1. </w:t>
            </w:r>
            <w:r w:rsidR="00C14C5E" w:rsidRPr="002C7099">
              <w:rPr>
                <w:rFonts w:cstheme="minorHAnsi"/>
                <w:sz w:val="18"/>
                <w:szCs w:val="18"/>
              </w:rPr>
              <w:t>Zintegrowana Platforma Rejestrów Onkologicznych (ZPRO)</w:t>
            </w:r>
          </w:p>
          <w:p w14:paraId="5B4094FC" w14:textId="50B481B3" w:rsidR="005D5E26" w:rsidRPr="002C7099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Planowana data wdrożenia: </w:t>
            </w:r>
            <w:r w:rsidR="00406B16">
              <w:rPr>
                <w:rFonts w:cstheme="minorHAnsi"/>
                <w:sz w:val="18"/>
                <w:szCs w:val="18"/>
              </w:rPr>
              <w:t>06</w:t>
            </w:r>
            <w:r w:rsidRPr="002C7099">
              <w:rPr>
                <w:rFonts w:cstheme="minorHAnsi"/>
                <w:sz w:val="18"/>
                <w:szCs w:val="18"/>
              </w:rPr>
              <w:t>-20</w:t>
            </w:r>
            <w:r w:rsidR="00406B16">
              <w:rPr>
                <w:rFonts w:cstheme="minorHAnsi"/>
                <w:sz w:val="18"/>
                <w:szCs w:val="18"/>
              </w:rPr>
              <w:t>22</w:t>
            </w:r>
          </w:p>
          <w:p w14:paraId="57A06282" w14:textId="57A61B74" w:rsidR="005D5E26" w:rsidRPr="002C7099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Rzeczywista data wdrożenia: 0</w:t>
            </w:r>
            <w:r w:rsidR="00406B16">
              <w:rPr>
                <w:rFonts w:cstheme="minorHAnsi"/>
                <w:sz w:val="18"/>
                <w:szCs w:val="18"/>
              </w:rPr>
              <w:t>3</w:t>
            </w:r>
            <w:r w:rsidRPr="002C7099">
              <w:rPr>
                <w:rFonts w:cstheme="minorHAnsi"/>
                <w:sz w:val="18"/>
                <w:szCs w:val="18"/>
              </w:rPr>
              <w:t>-202</w:t>
            </w:r>
            <w:r w:rsidR="00406B16">
              <w:rPr>
                <w:rFonts w:cstheme="minorHAnsi"/>
                <w:sz w:val="18"/>
                <w:szCs w:val="18"/>
              </w:rPr>
              <w:t>3</w:t>
            </w:r>
          </w:p>
          <w:p w14:paraId="3EF002B2" w14:textId="77777777" w:rsidR="005D5E26" w:rsidRPr="002C7099" w:rsidRDefault="005D5E26" w:rsidP="005D5E26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2. </w:t>
            </w:r>
            <w:r w:rsidR="00687CE8" w:rsidRPr="002C7099">
              <w:rPr>
                <w:rFonts w:cstheme="minorHAnsi"/>
                <w:sz w:val="18"/>
                <w:szCs w:val="18"/>
              </w:rPr>
              <w:t>Generator Rejestrów</w:t>
            </w:r>
          </w:p>
          <w:p w14:paraId="18A44EF8" w14:textId="77777777" w:rsidR="005D5E26" w:rsidRPr="002C7099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Planowana data wdrożenia: 0</w:t>
            </w:r>
            <w:r w:rsidR="00687CE8" w:rsidRPr="002C7099">
              <w:rPr>
                <w:rFonts w:cstheme="minorHAnsi"/>
                <w:sz w:val="18"/>
                <w:szCs w:val="18"/>
              </w:rPr>
              <w:t>9</w:t>
            </w:r>
            <w:r w:rsidRPr="002C7099">
              <w:rPr>
                <w:rFonts w:cstheme="minorHAnsi"/>
                <w:sz w:val="18"/>
                <w:szCs w:val="18"/>
              </w:rPr>
              <w:t>-202</w:t>
            </w:r>
            <w:r w:rsidR="00687CE8" w:rsidRPr="002C7099">
              <w:rPr>
                <w:rFonts w:cstheme="minorHAnsi"/>
                <w:sz w:val="18"/>
                <w:szCs w:val="18"/>
              </w:rPr>
              <w:t>1</w:t>
            </w:r>
          </w:p>
          <w:p w14:paraId="72762D93" w14:textId="77777777" w:rsidR="005D5E26" w:rsidRPr="002C7099" w:rsidRDefault="005D5E26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Rzeczywista data wdrożenia: </w:t>
            </w:r>
            <w:r w:rsidR="00687CE8" w:rsidRPr="002C7099">
              <w:rPr>
                <w:rFonts w:cstheme="minorHAnsi"/>
                <w:sz w:val="18"/>
                <w:szCs w:val="18"/>
              </w:rPr>
              <w:t>12</w:t>
            </w:r>
            <w:r w:rsidRPr="002C7099">
              <w:rPr>
                <w:rFonts w:cstheme="minorHAnsi"/>
                <w:sz w:val="18"/>
                <w:szCs w:val="18"/>
              </w:rPr>
              <w:t>-202</w:t>
            </w:r>
            <w:r w:rsidR="00687CE8" w:rsidRPr="002C7099">
              <w:rPr>
                <w:rFonts w:cstheme="minorHAnsi"/>
                <w:sz w:val="18"/>
                <w:szCs w:val="18"/>
              </w:rPr>
              <w:t>1</w:t>
            </w:r>
          </w:p>
          <w:p w14:paraId="3ABF440F" w14:textId="77777777" w:rsidR="00687CE8" w:rsidRPr="002C7099" w:rsidRDefault="00687CE8" w:rsidP="00687CE8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3. Udostępniony rejestr KRN (na platformie ZPRO)</w:t>
            </w:r>
          </w:p>
          <w:p w14:paraId="56A2BD67" w14:textId="77777777" w:rsidR="00687CE8" w:rsidRPr="002C7099" w:rsidRDefault="00687CE8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Planowana data wdrożenia: 12-2021</w:t>
            </w:r>
          </w:p>
          <w:p w14:paraId="3C48FCF9" w14:textId="77777777" w:rsidR="00687CE8" w:rsidRPr="002C7099" w:rsidRDefault="00687CE8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Rzeczywista data wdrożenia: 03-2022</w:t>
            </w:r>
          </w:p>
          <w:p w14:paraId="571DAD27" w14:textId="77777777" w:rsidR="00687CE8" w:rsidRPr="002C7099" w:rsidRDefault="00687CE8" w:rsidP="00687CE8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4. Udostępniony rejestr PROH</w:t>
            </w:r>
          </w:p>
          <w:p w14:paraId="2888A310" w14:textId="77777777" w:rsidR="00687CE8" w:rsidRPr="002C7099" w:rsidRDefault="00687CE8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Planowana data wdrożenia: 12-2021</w:t>
            </w:r>
          </w:p>
          <w:p w14:paraId="1CE453E3" w14:textId="77777777" w:rsidR="00687CE8" w:rsidRPr="002C7099" w:rsidRDefault="00687CE8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Rzeczywista data wdrożenia: 03-2022</w:t>
            </w:r>
          </w:p>
          <w:p w14:paraId="7E72F258" w14:textId="77777777" w:rsidR="00687CE8" w:rsidRPr="00406B16" w:rsidRDefault="00687CE8" w:rsidP="00687CE8">
            <w:pPr>
              <w:jc w:val="both"/>
              <w:rPr>
                <w:rFonts w:cstheme="minorHAnsi"/>
                <w:sz w:val="18"/>
                <w:szCs w:val="18"/>
              </w:rPr>
            </w:pPr>
            <w:r w:rsidRPr="00406B16">
              <w:rPr>
                <w:rFonts w:cstheme="minorHAnsi"/>
                <w:sz w:val="18"/>
                <w:szCs w:val="18"/>
              </w:rPr>
              <w:t>5. Integracja z systemami szpitalnymi partnerów projektu</w:t>
            </w:r>
          </w:p>
          <w:p w14:paraId="1AC813BB" w14:textId="77777777" w:rsidR="00687CE8" w:rsidRPr="00406B16" w:rsidRDefault="00687CE8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406B16">
              <w:rPr>
                <w:rFonts w:cstheme="minorHAnsi"/>
                <w:sz w:val="18"/>
                <w:szCs w:val="18"/>
              </w:rPr>
              <w:t>Planowana data wdrożenia: 09-2021</w:t>
            </w:r>
          </w:p>
          <w:p w14:paraId="08A9A6DB" w14:textId="77777777" w:rsidR="00687CE8" w:rsidRPr="00406B16" w:rsidRDefault="00687CE8" w:rsidP="00D90EB3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406B16">
              <w:rPr>
                <w:rFonts w:cstheme="minorHAnsi"/>
                <w:sz w:val="18"/>
                <w:szCs w:val="18"/>
              </w:rPr>
              <w:t>Rzeczywista data wdrożenia: 09-2022</w:t>
            </w:r>
          </w:p>
          <w:p w14:paraId="72CA7F8F" w14:textId="77777777" w:rsidR="002450C4" w:rsidRDefault="002450C4" w:rsidP="005D5E26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D8C74E8" w14:textId="77777777" w:rsidR="00A304C3" w:rsidRPr="00406B16" w:rsidRDefault="00A304C3" w:rsidP="00A304C3">
            <w:pPr>
              <w:pStyle w:val="Other0"/>
              <w:rPr>
                <w:b/>
                <w:bCs/>
                <w:color w:val="000000" w:themeColor="text1"/>
              </w:rPr>
            </w:pPr>
            <w:r w:rsidRPr="00406B16">
              <w:rPr>
                <w:b/>
                <w:bCs/>
                <w:color w:val="000000" w:themeColor="text1"/>
              </w:rPr>
              <w:t>Zmiany i przyczyna zmian w zakresie głównych produktów projektu w stosunku do pierwotnego planu dotyczą:</w:t>
            </w:r>
          </w:p>
          <w:p w14:paraId="706DBEAC" w14:textId="2661DD4D" w:rsidR="00A304C3" w:rsidRPr="00406B16" w:rsidRDefault="00586DAC" w:rsidP="00586DAC">
            <w:pPr>
              <w:pStyle w:val="Other0"/>
              <w:numPr>
                <w:ilvl w:val="0"/>
                <w:numId w:val="9"/>
              </w:numPr>
              <w:rPr>
                <w:bCs/>
                <w:color w:val="000000" w:themeColor="text1"/>
              </w:rPr>
            </w:pPr>
            <w:r w:rsidRPr="00406B16">
              <w:rPr>
                <w:bCs/>
                <w:color w:val="000000" w:themeColor="text1"/>
              </w:rPr>
              <w:t>Zintegrowana Platforma Rejestrów Onkologicznych (ZPRO)</w:t>
            </w:r>
          </w:p>
          <w:p w14:paraId="3D38B6E2" w14:textId="01B08EE5" w:rsidR="00A304C3" w:rsidRPr="00406B16" w:rsidRDefault="00586DAC" w:rsidP="00DF156A">
            <w:pPr>
              <w:pStyle w:val="Other0"/>
              <w:ind w:left="750"/>
              <w:rPr>
                <w:bCs/>
                <w:color w:val="000000" w:themeColor="text1"/>
              </w:rPr>
            </w:pPr>
            <w:r w:rsidRPr="00406B16">
              <w:rPr>
                <w:bCs/>
                <w:color w:val="000000" w:themeColor="text1"/>
              </w:rPr>
              <w:t>Z</w:t>
            </w:r>
            <w:r w:rsidR="00A304C3" w:rsidRPr="00406B16">
              <w:rPr>
                <w:bCs/>
                <w:color w:val="000000" w:themeColor="text1"/>
              </w:rPr>
              <w:t>miana</w:t>
            </w:r>
            <w:r w:rsidR="00DF156A">
              <w:rPr>
                <w:bCs/>
                <w:color w:val="000000" w:themeColor="text1"/>
              </w:rPr>
              <w:t>:</w:t>
            </w:r>
            <w:r w:rsidRPr="00406B16">
              <w:rPr>
                <w:bCs/>
                <w:color w:val="000000" w:themeColor="text1"/>
              </w:rPr>
              <w:t xml:space="preserve"> </w:t>
            </w:r>
            <w:r w:rsidR="00406B16">
              <w:rPr>
                <w:bCs/>
                <w:color w:val="000000" w:themeColor="text1"/>
              </w:rPr>
              <w:t xml:space="preserve">9 </w:t>
            </w:r>
            <w:r w:rsidRPr="00406B16">
              <w:rPr>
                <w:bCs/>
                <w:color w:val="000000" w:themeColor="text1"/>
              </w:rPr>
              <w:t>miesięcy</w:t>
            </w:r>
          </w:p>
          <w:p w14:paraId="43CCD33E" w14:textId="497C9DDF" w:rsidR="00A304C3" w:rsidRPr="00406B16" w:rsidRDefault="00586DAC" w:rsidP="00DF156A">
            <w:pPr>
              <w:pStyle w:val="Other0"/>
              <w:ind w:left="750"/>
              <w:rPr>
                <w:bCs/>
                <w:color w:val="000000" w:themeColor="text1"/>
              </w:rPr>
            </w:pPr>
            <w:r w:rsidRPr="00406B16">
              <w:rPr>
                <w:bCs/>
                <w:color w:val="000000" w:themeColor="text1"/>
              </w:rPr>
              <w:t>Przyczyna zmiany: pandemia COVID-19</w:t>
            </w:r>
            <w:r w:rsidR="00406B16" w:rsidRPr="00406B16">
              <w:rPr>
                <w:bCs/>
                <w:color w:val="000000" w:themeColor="text1"/>
              </w:rPr>
              <w:t>,</w:t>
            </w:r>
            <w:r w:rsidRPr="00406B16">
              <w:rPr>
                <w:bCs/>
                <w:color w:val="000000" w:themeColor="text1"/>
              </w:rPr>
              <w:t xml:space="preserve"> przedłużające się postępowania przetargowe</w:t>
            </w:r>
            <w:r w:rsidR="00962428">
              <w:rPr>
                <w:bCs/>
                <w:color w:val="000000" w:themeColor="text1"/>
              </w:rPr>
              <w:t xml:space="preserve">, </w:t>
            </w:r>
            <w:r w:rsidR="00406B16" w:rsidRPr="00406B16">
              <w:rPr>
                <w:bCs/>
                <w:color w:val="000000" w:themeColor="text1"/>
              </w:rPr>
              <w:t>przedłużająca się legislacja związana z nowelizacją rozporządzenia ws KRN.</w:t>
            </w:r>
          </w:p>
          <w:p w14:paraId="23FC9CA8" w14:textId="77777777" w:rsidR="00586DAC" w:rsidRPr="00406B16" w:rsidRDefault="00586DAC" w:rsidP="00586DAC">
            <w:pPr>
              <w:pStyle w:val="Other0"/>
              <w:numPr>
                <w:ilvl w:val="0"/>
                <w:numId w:val="9"/>
              </w:numPr>
              <w:rPr>
                <w:bCs/>
                <w:color w:val="000000" w:themeColor="text1"/>
              </w:rPr>
            </w:pPr>
            <w:r w:rsidRPr="00406B16">
              <w:rPr>
                <w:bCs/>
                <w:color w:val="000000" w:themeColor="text1"/>
              </w:rPr>
              <w:t>Generator Rejestrów</w:t>
            </w:r>
          </w:p>
          <w:p w14:paraId="2DC273A8" w14:textId="6D66A228" w:rsidR="00586DAC" w:rsidRPr="00406B16" w:rsidRDefault="00586DAC" w:rsidP="00DF156A">
            <w:pPr>
              <w:pStyle w:val="Other0"/>
              <w:ind w:left="750"/>
              <w:rPr>
                <w:bCs/>
                <w:color w:val="000000" w:themeColor="text1"/>
              </w:rPr>
            </w:pPr>
            <w:r w:rsidRPr="00406B16">
              <w:rPr>
                <w:bCs/>
                <w:color w:val="000000" w:themeColor="text1"/>
              </w:rPr>
              <w:t>Zmiana</w:t>
            </w:r>
            <w:r w:rsidR="00DF156A">
              <w:rPr>
                <w:bCs/>
                <w:color w:val="000000" w:themeColor="text1"/>
              </w:rPr>
              <w:t>:</w:t>
            </w:r>
            <w:r w:rsidRPr="00406B16">
              <w:rPr>
                <w:bCs/>
                <w:color w:val="000000" w:themeColor="text1"/>
              </w:rPr>
              <w:t xml:space="preserve"> </w:t>
            </w:r>
            <w:r w:rsidR="00406B16" w:rsidRPr="00406B16">
              <w:rPr>
                <w:bCs/>
                <w:color w:val="000000" w:themeColor="text1"/>
              </w:rPr>
              <w:t>3</w:t>
            </w:r>
            <w:r w:rsidRPr="00406B16">
              <w:rPr>
                <w:bCs/>
                <w:color w:val="000000" w:themeColor="text1"/>
              </w:rPr>
              <w:t xml:space="preserve"> miesi</w:t>
            </w:r>
            <w:r w:rsidR="00406B16" w:rsidRPr="00406B16">
              <w:rPr>
                <w:bCs/>
                <w:color w:val="000000" w:themeColor="text1"/>
              </w:rPr>
              <w:t>ące</w:t>
            </w:r>
          </w:p>
          <w:p w14:paraId="17DBD1B2" w14:textId="3D3F3CFE" w:rsidR="00586DAC" w:rsidRPr="00406B16" w:rsidRDefault="00586DAC" w:rsidP="00DF156A">
            <w:pPr>
              <w:pStyle w:val="Other0"/>
              <w:ind w:left="750"/>
              <w:rPr>
                <w:bCs/>
                <w:color w:val="000000" w:themeColor="text1"/>
              </w:rPr>
            </w:pPr>
            <w:r w:rsidRPr="00406B16">
              <w:rPr>
                <w:bCs/>
                <w:color w:val="000000" w:themeColor="text1"/>
              </w:rPr>
              <w:t xml:space="preserve">Przyczyna zmiany: pandemia COVID-19 oraz </w:t>
            </w:r>
            <w:r w:rsidR="00406B16" w:rsidRPr="00406B16">
              <w:rPr>
                <w:bCs/>
                <w:color w:val="000000" w:themeColor="text1"/>
              </w:rPr>
              <w:t>przedłużające się postępowania przetargowe</w:t>
            </w:r>
            <w:r w:rsidRPr="00406B16">
              <w:rPr>
                <w:bCs/>
                <w:color w:val="000000" w:themeColor="text1"/>
              </w:rPr>
              <w:t>.</w:t>
            </w:r>
          </w:p>
          <w:p w14:paraId="033EAB16" w14:textId="65994F02" w:rsidR="00586DAC" w:rsidRPr="00406B16" w:rsidRDefault="00586DAC" w:rsidP="00586DAC">
            <w:pPr>
              <w:pStyle w:val="Other0"/>
              <w:numPr>
                <w:ilvl w:val="0"/>
                <w:numId w:val="9"/>
              </w:numPr>
              <w:rPr>
                <w:bCs/>
                <w:color w:val="000000" w:themeColor="text1"/>
              </w:rPr>
            </w:pPr>
            <w:r w:rsidRPr="00406B16">
              <w:rPr>
                <w:bCs/>
                <w:color w:val="000000" w:themeColor="text1"/>
              </w:rPr>
              <w:t>Udostępniony rejestr KRN (na platformie ZPRO)</w:t>
            </w:r>
          </w:p>
          <w:p w14:paraId="78F97DDD" w14:textId="1567D6DE" w:rsidR="00586DAC" w:rsidRPr="00406B16" w:rsidRDefault="00586DAC" w:rsidP="00DF156A">
            <w:pPr>
              <w:pStyle w:val="Other0"/>
              <w:ind w:left="750"/>
              <w:rPr>
                <w:bCs/>
                <w:color w:val="000000" w:themeColor="text1"/>
              </w:rPr>
            </w:pPr>
            <w:r w:rsidRPr="00406B16">
              <w:rPr>
                <w:bCs/>
                <w:color w:val="000000" w:themeColor="text1"/>
              </w:rPr>
              <w:t>Zmiana</w:t>
            </w:r>
            <w:r w:rsidR="00DF156A">
              <w:rPr>
                <w:bCs/>
                <w:color w:val="000000" w:themeColor="text1"/>
              </w:rPr>
              <w:t>:</w:t>
            </w:r>
            <w:r w:rsidRPr="00406B16">
              <w:rPr>
                <w:bCs/>
                <w:color w:val="000000" w:themeColor="text1"/>
              </w:rPr>
              <w:t xml:space="preserve"> </w:t>
            </w:r>
            <w:r w:rsidR="00406B16" w:rsidRPr="00406B16">
              <w:rPr>
                <w:bCs/>
                <w:color w:val="000000" w:themeColor="text1"/>
              </w:rPr>
              <w:t xml:space="preserve">3 </w:t>
            </w:r>
            <w:r w:rsidRPr="00406B16">
              <w:rPr>
                <w:bCs/>
                <w:color w:val="000000" w:themeColor="text1"/>
              </w:rPr>
              <w:t>miesi</w:t>
            </w:r>
            <w:r w:rsidR="00406B16" w:rsidRPr="00406B16">
              <w:rPr>
                <w:bCs/>
                <w:color w:val="000000" w:themeColor="text1"/>
              </w:rPr>
              <w:t>ą</w:t>
            </w:r>
            <w:r w:rsidRPr="00406B16">
              <w:rPr>
                <w:bCs/>
                <w:color w:val="000000" w:themeColor="text1"/>
              </w:rPr>
              <w:t>c</w:t>
            </w:r>
            <w:r w:rsidR="00406B16" w:rsidRPr="00406B16">
              <w:rPr>
                <w:bCs/>
                <w:color w:val="000000" w:themeColor="text1"/>
              </w:rPr>
              <w:t>e</w:t>
            </w:r>
          </w:p>
          <w:p w14:paraId="165E7BA7" w14:textId="77777777" w:rsidR="00586DAC" w:rsidRPr="00406B16" w:rsidRDefault="00586DAC" w:rsidP="00DF156A">
            <w:pPr>
              <w:pStyle w:val="Other0"/>
              <w:ind w:left="750"/>
              <w:rPr>
                <w:bCs/>
                <w:color w:val="000000" w:themeColor="text1"/>
              </w:rPr>
            </w:pPr>
            <w:r w:rsidRPr="00406B16">
              <w:rPr>
                <w:bCs/>
                <w:color w:val="000000" w:themeColor="text1"/>
              </w:rPr>
              <w:t>Przyczyna zmiany: pandemia COVID-19 oraz przedłużające się postępowania przetargowe.</w:t>
            </w:r>
          </w:p>
          <w:p w14:paraId="71ADCB80" w14:textId="77777777" w:rsidR="00A304C3" w:rsidRPr="00406B16" w:rsidRDefault="00586DAC" w:rsidP="00586DAC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406B16">
              <w:rPr>
                <w:rFonts w:cstheme="minorHAnsi"/>
                <w:color w:val="000000" w:themeColor="text1"/>
                <w:sz w:val="18"/>
                <w:szCs w:val="18"/>
              </w:rPr>
              <w:t xml:space="preserve">Udostępniony rejestr PROH  </w:t>
            </w:r>
          </w:p>
          <w:p w14:paraId="1AAF5867" w14:textId="4BAAB048" w:rsidR="00586DAC" w:rsidRPr="00406B16" w:rsidRDefault="00586DAC" w:rsidP="00DF156A">
            <w:pPr>
              <w:pStyle w:val="Other0"/>
              <w:ind w:left="750"/>
              <w:rPr>
                <w:bCs/>
                <w:color w:val="000000" w:themeColor="text1"/>
              </w:rPr>
            </w:pPr>
            <w:r w:rsidRPr="00406B16">
              <w:rPr>
                <w:bCs/>
                <w:color w:val="000000" w:themeColor="text1"/>
              </w:rPr>
              <w:t>Zmiana</w:t>
            </w:r>
            <w:r w:rsidR="00DF156A">
              <w:rPr>
                <w:bCs/>
                <w:color w:val="000000" w:themeColor="text1"/>
              </w:rPr>
              <w:t>:</w:t>
            </w:r>
            <w:r w:rsidRPr="00406B16">
              <w:rPr>
                <w:bCs/>
                <w:color w:val="000000" w:themeColor="text1"/>
              </w:rPr>
              <w:t xml:space="preserve"> </w:t>
            </w:r>
            <w:r w:rsidR="00406B16" w:rsidRPr="00406B16">
              <w:rPr>
                <w:bCs/>
                <w:color w:val="000000" w:themeColor="text1"/>
              </w:rPr>
              <w:t>3</w:t>
            </w:r>
            <w:r w:rsidRPr="00406B16">
              <w:rPr>
                <w:bCs/>
                <w:color w:val="000000" w:themeColor="text1"/>
              </w:rPr>
              <w:t xml:space="preserve"> miesi</w:t>
            </w:r>
            <w:r w:rsidR="00DF156A">
              <w:rPr>
                <w:bCs/>
                <w:color w:val="000000" w:themeColor="text1"/>
              </w:rPr>
              <w:t>ące</w:t>
            </w:r>
          </w:p>
          <w:p w14:paraId="53DF162C" w14:textId="77777777" w:rsidR="00586DAC" w:rsidRPr="00406B16" w:rsidRDefault="00586DAC" w:rsidP="00DF156A">
            <w:pPr>
              <w:pStyle w:val="Other0"/>
              <w:ind w:left="750"/>
              <w:rPr>
                <w:bCs/>
                <w:color w:val="000000" w:themeColor="text1"/>
              </w:rPr>
            </w:pPr>
            <w:r w:rsidRPr="00406B16">
              <w:rPr>
                <w:bCs/>
                <w:color w:val="000000" w:themeColor="text1"/>
              </w:rPr>
              <w:t>Przyczyna zmiany: pandemia COVID-19 oraz przedłużające się postępowania przetargowe.</w:t>
            </w:r>
          </w:p>
          <w:p w14:paraId="0FF784F3" w14:textId="77777777" w:rsidR="00406B16" w:rsidRPr="00406B16" w:rsidRDefault="00406B16" w:rsidP="00406B16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406B16">
              <w:rPr>
                <w:rFonts w:cstheme="minorHAnsi"/>
                <w:sz w:val="18"/>
                <w:szCs w:val="18"/>
              </w:rPr>
              <w:t>Integracja z systemami szpitalnymi partnerów projektu</w:t>
            </w:r>
          </w:p>
          <w:p w14:paraId="7FAFBC8C" w14:textId="2FBEE887" w:rsidR="00406B16" w:rsidRPr="00406B16" w:rsidRDefault="00DF156A" w:rsidP="00DF156A">
            <w:pPr>
              <w:pStyle w:val="Other0"/>
              <w:ind w:left="75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Zmiana: </w:t>
            </w:r>
            <w:r w:rsidR="00406B16">
              <w:rPr>
                <w:bCs/>
                <w:color w:val="000000" w:themeColor="text1"/>
              </w:rPr>
              <w:t>12</w:t>
            </w:r>
            <w:r w:rsidR="00406B16" w:rsidRPr="00406B16">
              <w:rPr>
                <w:bCs/>
                <w:color w:val="000000" w:themeColor="text1"/>
              </w:rPr>
              <w:t xml:space="preserve"> miesięcy</w:t>
            </w:r>
          </w:p>
          <w:p w14:paraId="6F72E2B1" w14:textId="2EFAA0BA" w:rsidR="00586DAC" w:rsidRPr="00406B16" w:rsidRDefault="00406B16" w:rsidP="00DF156A">
            <w:pPr>
              <w:ind w:left="750"/>
              <w:jc w:val="both"/>
              <w:rPr>
                <w:rFonts w:cstheme="minorHAnsi"/>
                <w:sz w:val="18"/>
                <w:szCs w:val="18"/>
              </w:rPr>
            </w:pPr>
            <w:r w:rsidRPr="00406B16">
              <w:rPr>
                <w:rFonts w:cstheme="minorHAnsi"/>
                <w:sz w:val="18"/>
                <w:szCs w:val="18"/>
              </w:rPr>
              <w:t xml:space="preserve">Przyczyna zmiany: </w:t>
            </w:r>
            <w:r>
              <w:rPr>
                <w:rFonts w:cstheme="minorHAnsi"/>
                <w:sz w:val="18"/>
                <w:szCs w:val="18"/>
              </w:rPr>
              <w:t>źle zaprojektowany termin KM (integracja przed uruchomieniem rejestrów KRN, PROH)</w:t>
            </w:r>
            <w:r w:rsidRPr="00406B16">
              <w:rPr>
                <w:rFonts w:cstheme="minorHAnsi"/>
                <w:sz w:val="18"/>
                <w:szCs w:val="18"/>
              </w:rPr>
              <w:t xml:space="preserve"> oraz przedłużające się postępowania przetargowe.</w:t>
            </w:r>
          </w:p>
        </w:tc>
      </w:tr>
      <w:tr w:rsidR="004D135D" w:rsidRPr="002C7099" w14:paraId="358ADFFD" w14:textId="77777777" w:rsidTr="00F71778">
        <w:tc>
          <w:tcPr>
            <w:tcW w:w="409" w:type="dxa"/>
          </w:tcPr>
          <w:p w14:paraId="44FD572A" w14:textId="4CF62A5A" w:rsidR="004D135D" w:rsidRPr="002C7099" w:rsidRDefault="004D135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8" w:type="dxa"/>
          </w:tcPr>
          <w:p w14:paraId="4605BD06" w14:textId="77777777" w:rsidR="004D135D" w:rsidRPr="002C7099" w:rsidRDefault="004D135D">
            <w:p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E-usługi dla obywateli i przedsiębiorców</w:t>
            </w:r>
          </w:p>
        </w:tc>
        <w:tc>
          <w:tcPr>
            <w:tcW w:w="7716" w:type="dxa"/>
          </w:tcPr>
          <w:p w14:paraId="6531760E" w14:textId="77777777" w:rsidR="004D135D" w:rsidRPr="002C7099" w:rsidRDefault="00355859" w:rsidP="00E30008">
            <w:pPr>
              <w:rPr>
                <w:rFonts w:cstheme="minorHAnsi"/>
                <w:bCs/>
                <w:sz w:val="18"/>
                <w:szCs w:val="18"/>
              </w:rPr>
            </w:pPr>
            <w:r w:rsidRPr="002C7099">
              <w:rPr>
                <w:rFonts w:cstheme="minorHAnsi"/>
                <w:bCs/>
                <w:sz w:val="18"/>
                <w:szCs w:val="18"/>
              </w:rPr>
              <w:t>Nie dotyczy projektu e-KRN+</w:t>
            </w:r>
          </w:p>
        </w:tc>
      </w:tr>
      <w:tr w:rsidR="00920CE8" w:rsidRPr="002C7099" w14:paraId="0B2AD214" w14:textId="77777777" w:rsidTr="00F71778">
        <w:tc>
          <w:tcPr>
            <w:tcW w:w="409" w:type="dxa"/>
          </w:tcPr>
          <w:p w14:paraId="2BBFABC7" w14:textId="77777777" w:rsidR="00920CE8" w:rsidRPr="002C7099" w:rsidRDefault="00920CE8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8" w:type="dxa"/>
          </w:tcPr>
          <w:p w14:paraId="732DB3FA" w14:textId="77777777" w:rsidR="00920CE8" w:rsidRPr="002C7099" w:rsidRDefault="00920CE8" w:rsidP="0092099A">
            <w:p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7716" w:type="dxa"/>
          </w:tcPr>
          <w:p w14:paraId="3B5E70FC" w14:textId="08CE4BB8" w:rsidR="00BB7400" w:rsidRPr="002C7099" w:rsidRDefault="00BB7400" w:rsidP="005A4344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b/>
                <w:sz w:val="18"/>
                <w:szCs w:val="18"/>
              </w:rPr>
              <w:t>Zgodność z krajowymi dokumentami strategicznymi</w:t>
            </w:r>
            <w:r w:rsidRPr="002C7099">
              <w:rPr>
                <w:rFonts w:cstheme="minorHAnsi"/>
                <w:sz w:val="18"/>
                <w:szCs w:val="18"/>
              </w:rPr>
              <w:t>:</w:t>
            </w:r>
          </w:p>
          <w:p w14:paraId="3121546E" w14:textId="101C8E9F" w:rsidR="00BB7400" w:rsidRPr="0030646B" w:rsidRDefault="00BB7400" w:rsidP="00DF076E">
            <w:pPr>
              <w:pStyle w:val="Akapitzlist"/>
              <w:numPr>
                <w:ilvl w:val="0"/>
                <w:numId w:val="26"/>
              </w:numPr>
              <w:ind w:left="325" w:hanging="283"/>
              <w:jc w:val="both"/>
              <w:rPr>
                <w:rFonts w:cstheme="minorHAnsi"/>
                <w:sz w:val="18"/>
                <w:szCs w:val="18"/>
              </w:rPr>
            </w:pPr>
            <w:r w:rsidRPr="0030646B">
              <w:rPr>
                <w:rFonts w:cstheme="minorHAnsi"/>
                <w:sz w:val="18"/>
                <w:szCs w:val="18"/>
              </w:rPr>
              <w:t>Program Operacyjny Polska Cyfrowa, II E-administracja i otwarty rząd, 2.2 Cyfryzacja procesów back-office w administracji rządowej</w:t>
            </w:r>
            <w:r w:rsidR="00406B16" w:rsidRPr="0030646B">
              <w:rPr>
                <w:rFonts w:cstheme="minorHAnsi"/>
                <w:sz w:val="18"/>
                <w:szCs w:val="18"/>
              </w:rPr>
              <w:t>;</w:t>
            </w:r>
          </w:p>
          <w:p w14:paraId="32B3BD75" w14:textId="77777777" w:rsidR="00913308" w:rsidRDefault="00406B16" w:rsidP="00DF076E">
            <w:pPr>
              <w:pStyle w:val="Akapitzlist"/>
              <w:numPr>
                <w:ilvl w:val="0"/>
                <w:numId w:val="26"/>
              </w:numPr>
              <w:ind w:left="325" w:hanging="283"/>
              <w:jc w:val="both"/>
              <w:rPr>
                <w:rFonts w:cstheme="minorHAnsi"/>
                <w:sz w:val="18"/>
                <w:szCs w:val="18"/>
              </w:rPr>
            </w:pPr>
            <w:r w:rsidRPr="00DF076E">
              <w:rPr>
                <w:rFonts w:cstheme="minorHAnsi"/>
                <w:bCs/>
                <w:sz w:val="18"/>
                <w:szCs w:val="18"/>
              </w:rPr>
              <w:t>Strategia Sprawne Państwo 2020</w:t>
            </w:r>
            <w:r w:rsidRPr="00DF076E">
              <w:rPr>
                <w:rFonts w:cstheme="minorHAnsi"/>
                <w:sz w:val="18"/>
                <w:szCs w:val="18"/>
              </w:rPr>
              <w:t xml:space="preserve">, </w:t>
            </w:r>
          </w:p>
          <w:p w14:paraId="3A94553B" w14:textId="46652E73" w:rsidR="00406B16" w:rsidRPr="00DF076E" w:rsidRDefault="00406B16" w:rsidP="00DF076E">
            <w:pPr>
              <w:pStyle w:val="Akapitzlist"/>
              <w:numPr>
                <w:ilvl w:val="0"/>
                <w:numId w:val="26"/>
              </w:numPr>
              <w:ind w:left="325" w:hanging="283"/>
              <w:jc w:val="both"/>
              <w:rPr>
                <w:rFonts w:cstheme="minorHAnsi"/>
                <w:sz w:val="18"/>
                <w:szCs w:val="18"/>
              </w:rPr>
            </w:pPr>
            <w:r w:rsidRPr="00DF076E">
              <w:rPr>
                <w:rFonts w:cstheme="minorHAnsi"/>
                <w:bCs/>
                <w:sz w:val="18"/>
                <w:szCs w:val="18"/>
              </w:rPr>
              <w:t>Program Zintegrowanej Informatyzacji Państwa</w:t>
            </w:r>
            <w:r w:rsidRPr="00DF076E">
              <w:rPr>
                <w:rFonts w:cstheme="minorHAnsi"/>
                <w:sz w:val="18"/>
                <w:szCs w:val="18"/>
              </w:rPr>
              <w:t>;</w:t>
            </w:r>
          </w:p>
          <w:p w14:paraId="4CC17FC9" w14:textId="73CC3F79" w:rsidR="00406B16" w:rsidRPr="00DF076E" w:rsidRDefault="00406B16" w:rsidP="00DF076E">
            <w:pPr>
              <w:pStyle w:val="Akapitzlist"/>
              <w:numPr>
                <w:ilvl w:val="0"/>
                <w:numId w:val="26"/>
              </w:numPr>
              <w:ind w:left="325" w:hanging="283"/>
              <w:jc w:val="both"/>
              <w:rPr>
                <w:rFonts w:cstheme="minorHAnsi"/>
                <w:sz w:val="18"/>
                <w:szCs w:val="18"/>
              </w:rPr>
            </w:pPr>
            <w:r w:rsidRPr="00DF076E">
              <w:rPr>
                <w:rFonts w:cstheme="minorHAnsi"/>
                <w:bCs/>
                <w:sz w:val="18"/>
                <w:szCs w:val="18"/>
              </w:rPr>
              <w:t>Narodowy Program Zwalczania Chorób Nowotworowych 2016-2018 - Program wieloletni.</w:t>
            </w:r>
          </w:p>
          <w:p w14:paraId="66B0D47A" w14:textId="77777777" w:rsidR="00BB7400" w:rsidRPr="002C7099" w:rsidRDefault="00BB7400" w:rsidP="005A4344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28D44854" w14:textId="77777777" w:rsidR="00BB7400" w:rsidRPr="002C7099" w:rsidRDefault="00BB7400" w:rsidP="005A4344">
            <w:p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W ramach projektu:</w:t>
            </w:r>
          </w:p>
          <w:p w14:paraId="72E78997" w14:textId="77777777" w:rsidR="00BB7400" w:rsidRPr="002C7099" w:rsidRDefault="00BB7400" w:rsidP="00BB7400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color w:val="000000" w:themeColor="text1"/>
                <w:sz w:val="18"/>
                <w:szCs w:val="18"/>
                <w:lang w:eastAsia="pl-PL"/>
              </w:rPr>
              <w:t xml:space="preserve">Dwa podmioty: </w:t>
            </w:r>
            <w:r w:rsidRPr="002C7099">
              <w:rPr>
                <w:rFonts w:cstheme="minorHAnsi"/>
                <w:b/>
                <w:color w:val="000000" w:themeColor="text1"/>
                <w:sz w:val="18"/>
                <w:szCs w:val="18"/>
                <w:lang w:eastAsia="pl-PL"/>
              </w:rPr>
              <w:t>Narodowy Instytut Onkologii</w:t>
            </w:r>
            <w:r w:rsidRPr="002C7099">
              <w:rPr>
                <w:rFonts w:cstheme="minorHAnsi"/>
                <w:color w:val="000000" w:themeColor="text1"/>
                <w:sz w:val="18"/>
                <w:szCs w:val="18"/>
                <w:lang w:eastAsia="pl-PL"/>
              </w:rPr>
              <w:t xml:space="preserve"> im. Marii Skłodowskiej-Curie Państwowy Instytut Badawczy (w trzech oddziałach w Warszawie, Krakowie i Gliwicach) oraz </w:t>
            </w:r>
            <w:r w:rsidRPr="002C7099">
              <w:rPr>
                <w:rFonts w:cstheme="minorHAnsi"/>
                <w:b/>
                <w:color w:val="000000" w:themeColor="text1"/>
                <w:sz w:val="18"/>
                <w:szCs w:val="18"/>
                <w:lang w:eastAsia="pl-PL"/>
              </w:rPr>
              <w:t>Instytut Hematologii i Transfuzjologii</w:t>
            </w:r>
            <w:r w:rsidRPr="002C7099">
              <w:rPr>
                <w:rFonts w:cstheme="minorHAnsi"/>
                <w:color w:val="000000" w:themeColor="text1"/>
                <w:sz w:val="18"/>
                <w:szCs w:val="18"/>
                <w:lang w:eastAsia="pl-PL"/>
              </w:rPr>
              <w:t xml:space="preserve"> w Warszawie usprawniły funkcjonowanie w zakresie objętym katalogiem rekomendacji dotyczących awansu cyfrowego poprzez wdrożoną bezpośrednią integrację działających w wymienionych podmiotach systemów HIS z systemem e-KRN+.</w:t>
            </w:r>
          </w:p>
          <w:p w14:paraId="37966635" w14:textId="77777777" w:rsidR="00A07EE7" w:rsidRPr="002C7099" w:rsidRDefault="00A07EE7" w:rsidP="00BB7400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color w:val="000000" w:themeColor="text1"/>
                <w:sz w:val="18"/>
                <w:szCs w:val="18"/>
                <w:lang w:eastAsia="pl-PL"/>
              </w:rPr>
              <w:t>Przeszkolono 9 pracowników IT podmiotów wykonujących zadania publiczne.</w:t>
            </w:r>
          </w:p>
          <w:p w14:paraId="1FDBDEF1" w14:textId="77777777" w:rsidR="00A07EE7" w:rsidRPr="002C7099" w:rsidRDefault="00A07EE7" w:rsidP="00A07EE7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color w:val="000000" w:themeColor="text1"/>
                <w:sz w:val="18"/>
                <w:szCs w:val="18"/>
                <w:lang w:eastAsia="pl-PL"/>
              </w:rPr>
              <w:lastRenderedPageBreak/>
              <w:t>Przeszkolono ponad 130 użytkowników systemu e-KRN+ nie będących pracownikami IT podmiotów wykonujących zadania publiczne.</w:t>
            </w:r>
          </w:p>
          <w:p w14:paraId="5104754D" w14:textId="77777777" w:rsidR="00A07EE7" w:rsidRPr="002C7099" w:rsidRDefault="00A07EE7" w:rsidP="00A07EE7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Wdrożono </w:t>
            </w:r>
            <w:r w:rsidRPr="002C7099">
              <w:rPr>
                <w:rFonts w:cstheme="minorHAnsi"/>
                <w:color w:val="000000" w:themeColor="text1"/>
                <w:sz w:val="18"/>
                <w:szCs w:val="18"/>
                <w:lang w:eastAsia="pl-PL"/>
              </w:rPr>
              <w:t xml:space="preserve">w pełni zautomatyzowany proces przesyłania danych do KRN w 4 systemach HIS. </w:t>
            </w:r>
          </w:p>
          <w:p w14:paraId="7FDDAA9E" w14:textId="28EE57C4" w:rsidR="003B0A68" w:rsidRPr="00256F00" w:rsidRDefault="00A07EE7" w:rsidP="003B0A68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W podmiotach zintegrowanych (4 systemy HIS) skrócono do 0 czas rejestracji pojedynczego zgłoszenia przypadku nowotworu wyłączając udział lekarza w procesie zgłaszania.</w:t>
            </w:r>
          </w:p>
          <w:p w14:paraId="5AA9B4B9" w14:textId="3B86F1BA" w:rsidR="00256F00" w:rsidRDefault="00256F00" w:rsidP="00256F00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</w:p>
          <w:p w14:paraId="08A3A3AA" w14:textId="77777777" w:rsidR="000C0318" w:rsidRDefault="000C0318" w:rsidP="000C0318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W ramach projektu osiągnięto następujące wskaźniki:</w:t>
            </w:r>
          </w:p>
          <w:p w14:paraId="08CA5F24" w14:textId="77777777" w:rsidR="000C0318" w:rsidRDefault="000C0318" w:rsidP="000C0318">
            <w:pPr>
              <w:pStyle w:val="Other0"/>
              <w:numPr>
                <w:ilvl w:val="0"/>
                <w:numId w:val="27"/>
              </w:numPr>
              <w:rPr>
                <w:bCs/>
              </w:rPr>
            </w:pPr>
            <w:r>
              <w:rPr>
                <w:bCs/>
              </w:rPr>
              <w:t>Liczba podmiotów, które usprawniły funkcjono</w:t>
            </w:r>
            <w:r w:rsidRPr="00FB7785">
              <w:rPr>
                <w:bCs/>
              </w:rPr>
              <w:t>wanie w zakresie objętym katalogiem rek</w:t>
            </w:r>
            <w:r>
              <w:rPr>
                <w:bCs/>
              </w:rPr>
              <w:t>omendacji dotyczących awansu cyfrowego – osiągnięto 2</w:t>
            </w:r>
          </w:p>
          <w:p w14:paraId="56B0AC43" w14:textId="77777777" w:rsidR="000C0318" w:rsidRDefault="000C0318" w:rsidP="000C0318">
            <w:pPr>
              <w:pStyle w:val="Other0"/>
              <w:numPr>
                <w:ilvl w:val="0"/>
                <w:numId w:val="27"/>
              </w:numPr>
              <w:rPr>
                <w:bCs/>
              </w:rPr>
            </w:pPr>
            <w:r w:rsidRPr="00FB7785">
              <w:rPr>
                <w:bCs/>
              </w:rPr>
              <w:t>Liczba uru</w:t>
            </w:r>
            <w:r>
              <w:rPr>
                <w:bCs/>
              </w:rPr>
              <w:t>chomionych systemów teleinforma</w:t>
            </w:r>
            <w:r w:rsidRPr="00FB7785">
              <w:rPr>
                <w:bCs/>
              </w:rPr>
              <w:t>tycznych w podmiotach wykonujących zadania publiczne</w:t>
            </w:r>
            <w:r>
              <w:rPr>
                <w:bCs/>
              </w:rPr>
              <w:t xml:space="preserve"> – osiągnięto 1</w:t>
            </w:r>
          </w:p>
          <w:p w14:paraId="52CD6B6B" w14:textId="77777777" w:rsidR="000C0318" w:rsidRDefault="000C0318" w:rsidP="000C0318">
            <w:pPr>
              <w:pStyle w:val="Other0"/>
              <w:numPr>
                <w:ilvl w:val="0"/>
                <w:numId w:val="27"/>
              </w:numPr>
              <w:rPr>
                <w:bCs/>
              </w:rPr>
            </w:pPr>
            <w:r w:rsidRPr="00FB7785">
              <w:rPr>
                <w:bCs/>
              </w:rPr>
              <w:t>Liczba pracowników IT podmiotów wykonujących zadania publiczne objętych wsparciem szkoleniowym</w:t>
            </w:r>
            <w:r>
              <w:rPr>
                <w:bCs/>
              </w:rPr>
              <w:t xml:space="preserve"> - osiągnięto 9</w:t>
            </w:r>
          </w:p>
          <w:p w14:paraId="2D9EC2FC" w14:textId="77777777" w:rsidR="000C0318" w:rsidRDefault="000C0318" w:rsidP="000C0318">
            <w:pPr>
              <w:pStyle w:val="Other0"/>
              <w:numPr>
                <w:ilvl w:val="0"/>
                <w:numId w:val="27"/>
              </w:numPr>
              <w:rPr>
                <w:bCs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  <w:t xml:space="preserve">Liczba pracowników IT podmiotów wykonujących zadania publiczne objętych wsparciem szkoleniowym kobiety - </w:t>
            </w:r>
            <w:r>
              <w:rPr>
                <w:bCs/>
              </w:rPr>
              <w:t>osiągnięto 1</w:t>
            </w:r>
          </w:p>
          <w:p w14:paraId="3EAB1297" w14:textId="77777777" w:rsidR="000C0318" w:rsidRDefault="000C0318" w:rsidP="000C0318">
            <w:pPr>
              <w:pStyle w:val="Akapitzlist"/>
              <w:numPr>
                <w:ilvl w:val="0"/>
                <w:numId w:val="27"/>
              </w:num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FB7785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Liczba pracowników IT podmiotów wykonujących zadania publiczne objętych wsparciem szkoleniowym 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>mężczyźni</w:t>
            </w:r>
            <w:r w:rsidRPr="00FB7785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- osiągnięto 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>8</w:t>
            </w:r>
          </w:p>
          <w:p w14:paraId="43F50AEA" w14:textId="77777777" w:rsidR="000C0318" w:rsidRPr="00FB7785" w:rsidRDefault="000C0318" w:rsidP="000C0318">
            <w:pPr>
              <w:pStyle w:val="Akapitzlist"/>
              <w:numPr>
                <w:ilvl w:val="0"/>
                <w:numId w:val="27"/>
              </w:num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FB7785">
              <w:rPr>
                <w:rFonts w:ascii="Calibri" w:eastAsia="Calibri" w:hAnsi="Calibri" w:cs="Calibri"/>
                <w:bCs/>
                <w:sz w:val="18"/>
                <w:szCs w:val="18"/>
              </w:rPr>
              <w:t>Liczba pracowników podmiotów wykon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>ujących zadania publiczne niebę</w:t>
            </w:r>
            <w:r w:rsidRPr="00FB7785">
              <w:rPr>
                <w:rFonts w:ascii="Calibri" w:eastAsia="Calibri" w:hAnsi="Calibri" w:cs="Calibri"/>
                <w:bCs/>
                <w:sz w:val="18"/>
                <w:szCs w:val="18"/>
              </w:rPr>
              <w:t>dących pracownikami IT, objętych wsparciem szkoleniowym</w:t>
            </w:r>
            <w:r>
              <w:t xml:space="preserve"> - </w:t>
            </w:r>
            <w:r w:rsidRPr="00FB7785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osiągnięto 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>148</w:t>
            </w:r>
          </w:p>
          <w:p w14:paraId="2AB0879A" w14:textId="77777777" w:rsidR="000C0318" w:rsidRPr="00FB7785" w:rsidRDefault="000C0318" w:rsidP="000C0318">
            <w:pPr>
              <w:pStyle w:val="Akapitzlist"/>
              <w:numPr>
                <w:ilvl w:val="0"/>
                <w:numId w:val="27"/>
              </w:num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FB7785">
              <w:rPr>
                <w:rFonts w:ascii="Calibri" w:eastAsia="Calibri" w:hAnsi="Calibri" w:cs="Calibri"/>
                <w:bCs/>
                <w:sz w:val="18"/>
                <w:szCs w:val="18"/>
              </w:rPr>
              <w:t>Liczba pracowników podmiotów wykonujących zadania publiczne niebędących pracownikami IT, objętych wsparciem szkoleniowym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>, kobiety</w:t>
            </w:r>
            <w:r w:rsidRPr="00FB7785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- osiągnięto 1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>26</w:t>
            </w:r>
          </w:p>
          <w:p w14:paraId="514EFB8E" w14:textId="77777777" w:rsidR="000C0318" w:rsidRDefault="000C0318" w:rsidP="000C0318">
            <w:pPr>
              <w:pStyle w:val="Other0"/>
              <w:numPr>
                <w:ilvl w:val="0"/>
                <w:numId w:val="27"/>
              </w:numPr>
              <w:rPr>
                <w:bCs/>
              </w:rPr>
            </w:pPr>
            <w:r w:rsidRPr="00FB7785">
              <w:rPr>
                <w:bCs/>
              </w:rPr>
              <w:t>Liczba pracowników podmiotów wykon</w:t>
            </w:r>
            <w:r>
              <w:rPr>
                <w:bCs/>
              </w:rPr>
              <w:t>ujących zadania publiczne niebę</w:t>
            </w:r>
            <w:r w:rsidRPr="00FB7785">
              <w:rPr>
                <w:bCs/>
              </w:rPr>
              <w:t>dących pracownik</w:t>
            </w:r>
            <w:r>
              <w:rPr>
                <w:bCs/>
              </w:rPr>
              <w:t>ami IT, objętych wsparciem szko</w:t>
            </w:r>
            <w:r w:rsidRPr="00FB7785">
              <w:rPr>
                <w:bCs/>
              </w:rPr>
              <w:t>leniowym</w:t>
            </w:r>
            <w:r>
              <w:rPr>
                <w:bCs/>
              </w:rPr>
              <w:t xml:space="preserve">, mężczyźni - </w:t>
            </w:r>
            <w:r w:rsidRPr="00FB7785">
              <w:rPr>
                <w:bCs/>
              </w:rPr>
              <w:t xml:space="preserve">osiągnięto </w:t>
            </w:r>
            <w:r>
              <w:rPr>
                <w:bCs/>
              </w:rPr>
              <w:t>22</w:t>
            </w:r>
          </w:p>
          <w:p w14:paraId="5E1563E8" w14:textId="77777777" w:rsidR="000C0318" w:rsidRDefault="000C0318" w:rsidP="000C0318">
            <w:pPr>
              <w:pStyle w:val="Other0"/>
              <w:numPr>
                <w:ilvl w:val="0"/>
                <w:numId w:val="27"/>
              </w:numPr>
              <w:rPr>
                <w:bCs/>
              </w:rPr>
            </w:pPr>
            <w:r>
              <w:rPr>
                <w:bCs/>
              </w:rPr>
              <w:t>Szacunkowy czas reje</w:t>
            </w:r>
            <w:r w:rsidRPr="00FB7785">
              <w:rPr>
                <w:bCs/>
              </w:rPr>
              <w:t>stracji przez użytkownika pojedynczego zgłoszenia KZNZ (wprowadzenia 1 karty)</w:t>
            </w:r>
            <w:r>
              <w:rPr>
                <w:bCs/>
              </w:rPr>
              <w:t xml:space="preserve"> – </w:t>
            </w:r>
            <w:r w:rsidRPr="00FB7785">
              <w:rPr>
                <w:bCs/>
              </w:rPr>
              <w:t>0</w:t>
            </w:r>
            <w:r>
              <w:rPr>
                <w:bCs/>
              </w:rPr>
              <w:t xml:space="preserve"> s (w przypadku zinte</w:t>
            </w:r>
            <w:r w:rsidRPr="00FB7785">
              <w:rPr>
                <w:bCs/>
              </w:rPr>
              <w:t>growanego systemu)</w:t>
            </w:r>
          </w:p>
          <w:p w14:paraId="75A695A4" w14:textId="77777777" w:rsidR="000C0318" w:rsidRDefault="000C0318" w:rsidP="000C0318">
            <w:pPr>
              <w:pStyle w:val="Other0"/>
              <w:numPr>
                <w:ilvl w:val="0"/>
                <w:numId w:val="27"/>
              </w:numPr>
              <w:rPr>
                <w:bCs/>
              </w:rPr>
            </w:pPr>
            <w:r w:rsidRPr="00FB7785">
              <w:rPr>
                <w:bCs/>
              </w:rPr>
              <w:t xml:space="preserve">Liczba użytkowników (lekarze i personel </w:t>
            </w:r>
            <w:r>
              <w:rPr>
                <w:bCs/>
              </w:rPr>
              <w:t>medyczny), wprowadzają</w:t>
            </w:r>
            <w:r w:rsidRPr="00FB7785">
              <w:rPr>
                <w:bCs/>
              </w:rPr>
              <w:t>cych karty KZNZ do sys</w:t>
            </w:r>
            <w:r>
              <w:rPr>
                <w:bCs/>
              </w:rPr>
              <w:t xml:space="preserve">temu KRN - </w:t>
            </w:r>
            <w:r w:rsidRPr="00954417">
              <w:rPr>
                <w:bCs/>
              </w:rPr>
              <w:t>150 (</w:t>
            </w:r>
            <w:r>
              <w:rPr>
                <w:bCs/>
              </w:rPr>
              <w:t>po</w:t>
            </w:r>
            <w:r w:rsidRPr="00954417">
              <w:rPr>
                <w:bCs/>
              </w:rPr>
              <w:t xml:space="preserve"> integracji 4 największe ośrodki onkologiczne w Polsce)</w:t>
            </w:r>
          </w:p>
          <w:p w14:paraId="12C7B708" w14:textId="77777777" w:rsidR="000C0318" w:rsidRDefault="000C0318" w:rsidP="000C0318">
            <w:pPr>
              <w:pStyle w:val="Other0"/>
              <w:numPr>
                <w:ilvl w:val="0"/>
                <w:numId w:val="27"/>
              </w:numPr>
              <w:rPr>
                <w:bCs/>
              </w:rPr>
            </w:pPr>
            <w:r w:rsidRPr="00954417">
              <w:rPr>
                <w:bCs/>
              </w:rPr>
              <w:t>Liczba systemów HIS, które posiadają w pełni zautomatyzowany proces przes</w:t>
            </w:r>
            <w:r>
              <w:rPr>
                <w:bCs/>
              </w:rPr>
              <w:t>yłania danych do KRN – 4 systemy.</w:t>
            </w:r>
          </w:p>
          <w:p w14:paraId="12C56A87" w14:textId="77777777" w:rsidR="000C0318" w:rsidRPr="005C5512" w:rsidRDefault="000C0318" w:rsidP="000C0318">
            <w:pPr>
              <w:pStyle w:val="Other0"/>
              <w:numPr>
                <w:ilvl w:val="0"/>
                <w:numId w:val="27"/>
              </w:numPr>
              <w:rPr>
                <w:bCs/>
              </w:rPr>
            </w:pPr>
            <w:r w:rsidRPr="00954417">
              <w:rPr>
                <w:bCs/>
              </w:rPr>
              <w:t>Odsetek komp</w:t>
            </w:r>
            <w:r>
              <w:rPr>
                <w:bCs/>
              </w:rPr>
              <w:t>letności informacji o Przypadku - 92%</w:t>
            </w:r>
          </w:p>
          <w:p w14:paraId="60387033" w14:textId="7035430B" w:rsidR="00256F00" w:rsidRDefault="00256F00" w:rsidP="00256F00">
            <w:pPr>
              <w:pStyle w:val="Other0"/>
              <w:rPr>
                <w:b/>
                <w:bCs/>
              </w:rPr>
            </w:pPr>
          </w:p>
          <w:p w14:paraId="050C4403" w14:textId="77777777" w:rsidR="008E377E" w:rsidRDefault="008E377E" w:rsidP="008E377E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Zmiany i przyczyna zmian w zakresie wskaźników w stosunku do pierwotnego planu dotyczą:</w:t>
            </w:r>
          </w:p>
          <w:p w14:paraId="4299D2A0" w14:textId="77777777" w:rsidR="008E377E" w:rsidRDefault="008E377E" w:rsidP="008E377E">
            <w:pPr>
              <w:pStyle w:val="Other0"/>
              <w:numPr>
                <w:ilvl w:val="0"/>
                <w:numId w:val="21"/>
              </w:numPr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>Liczba pracowników IT podmiotów wykonujących zadania publiczne</w:t>
            </w:r>
            <w:r>
              <w:rPr>
                <w:bCs/>
                <w:color w:val="000000"/>
              </w:rPr>
              <w:t xml:space="preserve"> objętych wsparciem szkoleniowym (KPI nr 3)</w:t>
            </w:r>
          </w:p>
          <w:p w14:paraId="22320C0F" w14:textId="77777777" w:rsidR="008E377E" w:rsidRPr="00954417" w:rsidRDefault="008E377E" w:rsidP="008E377E">
            <w:pPr>
              <w:pStyle w:val="Other0"/>
              <w:ind w:left="360"/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>Zmiana</w:t>
            </w:r>
            <w:r>
              <w:rPr>
                <w:bCs/>
                <w:color w:val="000000"/>
              </w:rPr>
              <w:t>: planowane 8, osiągnięto 9</w:t>
            </w:r>
          </w:p>
          <w:p w14:paraId="75055D4F" w14:textId="77777777" w:rsidR="008E377E" w:rsidRPr="00954417" w:rsidRDefault="008E377E" w:rsidP="008E377E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Przyczyna zmiany: dostępność specjalistycznych szkoleń dla większej liczby pracowników IT</w:t>
            </w:r>
          </w:p>
          <w:p w14:paraId="69D992F0" w14:textId="77777777" w:rsidR="008E377E" w:rsidRDefault="008E377E" w:rsidP="008E377E">
            <w:pPr>
              <w:pStyle w:val="Other0"/>
              <w:numPr>
                <w:ilvl w:val="0"/>
                <w:numId w:val="21"/>
              </w:numPr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 xml:space="preserve">Liczba pracowników IT podmiotów wykonujących zadania publiczne objętych wsparciem szkoleniowym mężczyźni (KPI nr </w:t>
            </w:r>
            <w:r>
              <w:rPr>
                <w:bCs/>
                <w:color w:val="000000"/>
              </w:rPr>
              <w:t>5</w:t>
            </w:r>
            <w:r w:rsidRPr="00954417">
              <w:rPr>
                <w:bCs/>
                <w:color w:val="000000"/>
              </w:rPr>
              <w:t>)</w:t>
            </w:r>
          </w:p>
          <w:p w14:paraId="5AE6E91D" w14:textId="77777777" w:rsidR="008E377E" w:rsidRPr="00954417" w:rsidRDefault="008E377E" w:rsidP="008E377E">
            <w:pPr>
              <w:pStyle w:val="Other0"/>
              <w:ind w:firstLine="325"/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 xml:space="preserve">Zmiana: planowane </w:t>
            </w:r>
            <w:r>
              <w:rPr>
                <w:bCs/>
                <w:color w:val="000000"/>
              </w:rPr>
              <w:t>6</w:t>
            </w:r>
            <w:r w:rsidRPr="00954417">
              <w:rPr>
                <w:bCs/>
                <w:color w:val="000000"/>
              </w:rPr>
              <w:t>, osiągnięto</w:t>
            </w:r>
            <w:r>
              <w:rPr>
                <w:bCs/>
                <w:color w:val="000000"/>
              </w:rPr>
              <w:t xml:space="preserve"> 7</w:t>
            </w:r>
          </w:p>
          <w:p w14:paraId="6789D4E6" w14:textId="77777777" w:rsidR="008E377E" w:rsidRPr="00954417" w:rsidRDefault="008E377E" w:rsidP="008E377E">
            <w:pPr>
              <w:pStyle w:val="Other0"/>
              <w:ind w:firstLine="325"/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 xml:space="preserve">Przyczyna zmiany: </w:t>
            </w:r>
            <w:r>
              <w:rPr>
                <w:bCs/>
                <w:color w:val="000000"/>
              </w:rPr>
              <w:t>udział 7 mężczyzn pracowników IT w szkoleniach specjalistycznych</w:t>
            </w:r>
          </w:p>
          <w:p w14:paraId="2DB973D1" w14:textId="77777777" w:rsidR="008E377E" w:rsidRDefault="008E377E" w:rsidP="008E377E">
            <w:pPr>
              <w:pStyle w:val="Other0"/>
              <w:numPr>
                <w:ilvl w:val="0"/>
                <w:numId w:val="21"/>
              </w:numPr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 xml:space="preserve">Liczba pracowników podmiotów wykonujących zadania publiczne niebędących pracownikami IT, objętych wsparciem szkoleniowym </w:t>
            </w:r>
          </w:p>
          <w:p w14:paraId="3E9CE0DB" w14:textId="77777777" w:rsidR="008E377E" w:rsidRDefault="008E377E" w:rsidP="008E377E">
            <w:pPr>
              <w:pStyle w:val="Other0"/>
              <w:ind w:left="325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Zmiana –</w:t>
            </w:r>
            <w:r w:rsidRPr="00954417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planowane 50, </w:t>
            </w:r>
            <w:r w:rsidRPr="00954417">
              <w:rPr>
                <w:bCs/>
                <w:color w:val="000000"/>
              </w:rPr>
              <w:t>osiągnięto 148</w:t>
            </w:r>
          </w:p>
          <w:p w14:paraId="236B19C9" w14:textId="77777777" w:rsidR="008E377E" w:rsidRPr="00954417" w:rsidRDefault="008E377E" w:rsidP="008E377E">
            <w:pPr>
              <w:pStyle w:val="Other0"/>
              <w:ind w:left="325"/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 xml:space="preserve">Przyczyna zmiany: udział </w:t>
            </w:r>
            <w:r>
              <w:rPr>
                <w:bCs/>
                <w:color w:val="000000"/>
              </w:rPr>
              <w:t>148 użytkowników</w:t>
            </w:r>
            <w:r w:rsidRPr="00954417">
              <w:rPr>
                <w:bCs/>
                <w:color w:val="000000"/>
              </w:rPr>
              <w:t xml:space="preserve"> w szkoleniach </w:t>
            </w:r>
            <w:r>
              <w:rPr>
                <w:bCs/>
                <w:color w:val="000000"/>
              </w:rPr>
              <w:t>w obsłudze nowego systemu KRN</w:t>
            </w:r>
          </w:p>
          <w:p w14:paraId="5EC900E5" w14:textId="77777777" w:rsidR="008E377E" w:rsidRDefault="008E377E" w:rsidP="008E377E">
            <w:pPr>
              <w:pStyle w:val="Other0"/>
              <w:numPr>
                <w:ilvl w:val="0"/>
                <w:numId w:val="21"/>
              </w:numPr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>Liczba pracowników podmiotów wykonujących zadania publiczne niebędących pracownikami IT, objętych wsparciem szkoleniowym, kobiety</w:t>
            </w:r>
          </w:p>
          <w:p w14:paraId="603438F7" w14:textId="77777777" w:rsidR="008E377E" w:rsidRPr="00954417" w:rsidRDefault="008E377E" w:rsidP="008E377E">
            <w:pPr>
              <w:pStyle w:val="Other0"/>
              <w:ind w:left="360"/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 xml:space="preserve">Zmiana – planowane </w:t>
            </w:r>
            <w:r>
              <w:rPr>
                <w:bCs/>
                <w:color w:val="000000"/>
              </w:rPr>
              <w:t>4</w:t>
            </w:r>
            <w:r w:rsidRPr="00954417">
              <w:rPr>
                <w:bCs/>
                <w:color w:val="000000"/>
              </w:rPr>
              <w:t>0, osiągnięto 1</w:t>
            </w:r>
            <w:r>
              <w:rPr>
                <w:bCs/>
                <w:color w:val="000000"/>
              </w:rPr>
              <w:t>26</w:t>
            </w:r>
          </w:p>
          <w:p w14:paraId="4E7A4B86" w14:textId="77777777" w:rsidR="008E377E" w:rsidRPr="00954417" w:rsidRDefault="008E377E" w:rsidP="008E377E">
            <w:pPr>
              <w:pStyle w:val="Other0"/>
              <w:ind w:left="360"/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>Przyczyna zmiany: udział 1</w:t>
            </w:r>
            <w:r>
              <w:rPr>
                <w:bCs/>
                <w:color w:val="000000"/>
              </w:rPr>
              <w:t>26</w:t>
            </w:r>
            <w:r w:rsidRPr="00954417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kobiet</w:t>
            </w:r>
            <w:r w:rsidRPr="00954417">
              <w:rPr>
                <w:bCs/>
                <w:color w:val="000000"/>
              </w:rPr>
              <w:t xml:space="preserve"> w szkoleniach w obsłudze nowego systemu KRN </w:t>
            </w:r>
          </w:p>
          <w:p w14:paraId="44B02DD2" w14:textId="77777777" w:rsidR="008E377E" w:rsidRDefault="008E377E" w:rsidP="008E377E">
            <w:pPr>
              <w:pStyle w:val="Other0"/>
              <w:numPr>
                <w:ilvl w:val="0"/>
                <w:numId w:val="21"/>
              </w:numPr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>Liczba pracowników podmiotów wykonujących zadania publiczne niebędących pracownikami IT, objętych wsparciem szkoleniowym, mężczyźni</w:t>
            </w:r>
          </w:p>
          <w:p w14:paraId="35DA9879" w14:textId="77777777" w:rsidR="008E377E" w:rsidRPr="00954417" w:rsidRDefault="008E377E" w:rsidP="008E377E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Zmiana – planowane 20</w:t>
            </w:r>
            <w:r w:rsidRPr="00954417">
              <w:rPr>
                <w:bCs/>
                <w:color w:val="000000"/>
              </w:rPr>
              <w:t xml:space="preserve">, osiągnięto </w:t>
            </w:r>
            <w:r>
              <w:rPr>
                <w:bCs/>
                <w:color w:val="000000"/>
              </w:rPr>
              <w:t>22</w:t>
            </w:r>
          </w:p>
          <w:p w14:paraId="1E1822DD" w14:textId="77777777" w:rsidR="008E377E" w:rsidRPr="00954417" w:rsidRDefault="008E377E" w:rsidP="008E377E">
            <w:pPr>
              <w:pStyle w:val="Other0"/>
              <w:ind w:left="360"/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>Przyczyna zmiany: udział 126 kobiet w szkoleniach w obsłudze nowego systemu KRN</w:t>
            </w:r>
          </w:p>
          <w:p w14:paraId="1EFE4803" w14:textId="77777777" w:rsidR="008E377E" w:rsidRDefault="008E377E" w:rsidP="008E377E">
            <w:pPr>
              <w:pStyle w:val="Other0"/>
              <w:numPr>
                <w:ilvl w:val="0"/>
                <w:numId w:val="21"/>
              </w:numPr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>Odsetek kompletności informacji o Przypadku - 92%</w:t>
            </w:r>
          </w:p>
          <w:p w14:paraId="1C1D58C2" w14:textId="77777777" w:rsidR="008E377E" w:rsidRPr="00954417" w:rsidRDefault="008E377E" w:rsidP="008E377E">
            <w:pPr>
              <w:pStyle w:val="Other0"/>
              <w:ind w:left="360"/>
              <w:rPr>
                <w:bCs/>
                <w:color w:val="000000"/>
              </w:rPr>
            </w:pPr>
            <w:r w:rsidRPr="00954417">
              <w:rPr>
                <w:bCs/>
                <w:color w:val="000000"/>
              </w:rPr>
              <w:t xml:space="preserve">Zmiana – planowane </w:t>
            </w:r>
            <w:r>
              <w:rPr>
                <w:bCs/>
                <w:color w:val="000000"/>
              </w:rPr>
              <w:t>87%</w:t>
            </w:r>
            <w:r w:rsidRPr="00954417">
              <w:rPr>
                <w:bCs/>
                <w:color w:val="000000"/>
              </w:rPr>
              <w:t xml:space="preserve">, osiągnięto </w:t>
            </w:r>
            <w:r>
              <w:rPr>
                <w:bCs/>
                <w:color w:val="000000"/>
              </w:rPr>
              <w:t>92%</w:t>
            </w:r>
          </w:p>
          <w:p w14:paraId="2CE2D0C3" w14:textId="77777777" w:rsidR="008E377E" w:rsidRPr="00954417" w:rsidRDefault="008E377E" w:rsidP="008E377E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Przyczyna zmiany: większy zakres informacji zgłaszany przez systemy zintegrowane oraz pracownie patomorfologiczne (kolejne integracje w toku) </w:t>
            </w:r>
          </w:p>
          <w:p w14:paraId="42F44237" w14:textId="77777777" w:rsidR="00256F00" w:rsidRPr="008E377E" w:rsidRDefault="00256F00" w:rsidP="00256F00">
            <w:pPr>
              <w:pStyle w:val="Akapitzlist"/>
              <w:jc w:val="both"/>
              <w:rPr>
                <w:rFonts w:cstheme="minorHAnsi"/>
                <w:color w:val="FF0000"/>
                <w:sz w:val="18"/>
                <w:szCs w:val="18"/>
              </w:rPr>
            </w:pPr>
          </w:p>
          <w:p w14:paraId="2BBFEA87" w14:textId="77777777" w:rsidR="0061049F" w:rsidRDefault="0061049F" w:rsidP="0081502F">
            <w:pPr>
              <w:pStyle w:val="Other0"/>
              <w:rPr>
                <w:b/>
                <w:bCs/>
              </w:rPr>
            </w:pPr>
          </w:p>
          <w:p w14:paraId="7C94FF0D" w14:textId="77777777" w:rsidR="0061049F" w:rsidRDefault="0061049F" w:rsidP="0081502F">
            <w:pPr>
              <w:pStyle w:val="Other0"/>
              <w:rPr>
                <w:b/>
                <w:bCs/>
              </w:rPr>
            </w:pPr>
          </w:p>
          <w:p w14:paraId="7B0996E5" w14:textId="77777777" w:rsidR="0061049F" w:rsidRDefault="0061049F" w:rsidP="0081502F">
            <w:pPr>
              <w:pStyle w:val="Other0"/>
              <w:rPr>
                <w:b/>
                <w:bCs/>
              </w:rPr>
            </w:pPr>
          </w:p>
          <w:p w14:paraId="39EED517" w14:textId="77777777" w:rsidR="0061049F" w:rsidRDefault="0061049F" w:rsidP="0081502F">
            <w:pPr>
              <w:pStyle w:val="Other0"/>
              <w:rPr>
                <w:b/>
                <w:bCs/>
              </w:rPr>
            </w:pPr>
          </w:p>
          <w:p w14:paraId="1A719D9D" w14:textId="77777777" w:rsidR="0061049F" w:rsidRDefault="0061049F" w:rsidP="0081502F">
            <w:pPr>
              <w:pStyle w:val="Other0"/>
              <w:rPr>
                <w:b/>
                <w:bCs/>
              </w:rPr>
            </w:pPr>
          </w:p>
          <w:p w14:paraId="13B843BD" w14:textId="77777777" w:rsidR="0061049F" w:rsidRDefault="0061049F" w:rsidP="0081502F">
            <w:pPr>
              <w:pStyle w:val="Other0"/>
              <w:rPr>
                <w:b/>
                <w:bCs/>
              </w:rPr>
            </w:pPr>
          </w:p>
          <w:p w14:paraId="7AFB691B" w14:textId="77777777" w:rsidR="0081502F" w:rsidRDefault="0081502F" w:rsidP="0081502F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Pomiar wpływu zrealizowanego projektu oraz faktyczne wykorzystanie usług/produktów wytworzonych w ramach projektu po realizacji projektu mierzony będzie poprzez kontynuację monitorowania poniższych wskaźników rezultatu: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106"/>
              <w:gridCol w:w="740"/>
              <w:gridCol w:w="940"/>
              <w:gridCol w:w="1495"/>
              <w:gridCol w:w="2014"/>
            </w:tblGrid>
            <w:tr w:rsidR="0081502F" w14:paraId="59DB86AB" w14:textId="77777777" w:rsidTr="00DF283E">
              <w:tc>
                <w:tcPr>
                  <w:tcW w:w="2106" w:type="dxa"/>
                  <w:vAlign w:val="center"/>
                </w:tcPr>
                <w:p w14:paraId="3C12875B" w14:textId="77777777" w:rsidR="0081502F" w:rsidRPr="00DF283E" w:rsidRDefault="0081502F" w:rsidP="0081502F">
                  <w:pPr>
                    <w:pStyle w:val="Other0"/>
                  </w:pPr>
                  <w:r w:rsidRPr="00DF283E">
                    <w:rPr>
                      <w:b/>
                      <w:bCs/>
                    </w:rPr>
                    <w:t>Nazwa</w:t>
                  </w:r>
                </w:p>
              </w:tc>
              <w:tc>
                <w:tcPr>
                  <w:tcW w:w="740" w:type="dxa"/>
                  <w:vAlign w:val="center"/>
                </w:tcPr>
                <w:p w14:paraId="2DDF8D38" w14:textId="77777777" w:rsidR="0081502F" w:rsidRPr="00DF283E" w:rsidRDefault="0081502F" w:rsidP="0081502F">
                  <w:pPr>
                    <w:pStyle w:val="Other0"/>
                  </w:pPr>
                  <w:r w:rsidRPr="00DF283E">
                    <w:rPr>
                      <w:b/>
                      <w:bCs/>
                    </w:rPr>
                    <w:t>jedn. miary</w:t>
                  </w:r>
                </w:p>
              </w:tc>
              <w:tc>
                <w:tcPr>
                  <w:tcW w:w="940" w:type="dxa"/>
                  <w:vAlign w:val="center"/>
                </w:tcPr>
                <w:p w14:paraId="74396B0B" w14:textId="77777777" w:rsidR="0081502F" w:rsidRPr="00DF283E" w:rsidRDefault="0081502F" w:rsidP="0081502F">
                  <w:pPr>
                    <w:pStyle w:val="Other0"/>
                  </w:pPr>
                  <w:r w:rsidRPr="00DF283E">
                    <w:rPr>
                      <w:b/>
                      <w:bCs/>
                    </w:rPr>
                    <w:t>Wartość docelowa</w:t>
                  </w:r>
                </w:p>
              </w:tc>
              <w:tc>
                <w:tcPr>
                  <w:tcW w:w="1495" w:type="dxa"/>
                  <w:vAlign w:val="bottom"/>
                </w:tcPr>
                <w:p w14:paraId="59CC6CB2" w14:textId="77777777" w:rsidR="0081502F" w:rsidRPr="00DF283E" w:rsidRDefault="0081502F" w:rsidP="0081502F">
                  <w:pPr>
                    <w:pStyle w:val="Other0"/>
                  </w:pPr>
                  <w:r w:rsidRPr="00DF283E">
                    <w:rPr>
                      <w:b/>
                      <w:bCs/>
                    </w:rPr>
                    <w:t>Planowany termin osiągnięcia</w:t>
                  </w:r>
                </w:p>
              </w:tc>
              <w:tc>
                <w:tcPr>
                  <w:tcW w:w="2014" w:type="dxa"/>
                  <w:vAlign w:val="center"/>
                </w:tcPr>
                <w:p w14:paraId="1272D17E" w14:textId="77777777" w:rsidR="0081502F" w:rsidRPr="00DF283E" w:rsidRDefault="0081502F" w:rsidP="0081502F">
                  <w:pPr>
                    <w:pStyle w:val="Other0"/>
                  </w:pPr>
                  <w:r w:rsidRPr="00DF283E">
                    <w:rPr>
                      <w:b/>
                      <w:bCs/>
                    </w:rPr>
                    <w:t>Wartość osiągnięta</w:t>
                  </w:r>
                </w:p>
              </w:tc>
            </w:tr>
            <w:tr w:rsidR="0081502F" w14:paraId="551F099C" w14:textId="77777777" w:rsidTr="00DF283E">
              <w:tc>
                <w:tcPr>
                  <w:tcW w:w="2106" w:type="dxa"/>
                  <w:vAlign w:val="center"/>
                </w:tcPr>
                <w:p w14:paraId="55CA3B4A" w14:textId="11ECB2CA" w:rsidR="0081502F" w:rsidRPr="00DF283E" w:rsidRDefault="00DF283E" w:rsidP="0081502F">
                  <w:pPr>
                    <w:pStyle w:val="Other0"/>
                  </w:pPr>
                  <w:r w:rsidRPr="00DF283E">
                    <w:t>Skrócenie czasu poświęconego na zgłaszanie danych do KRN</w:t>
                  </w:r>
                </w:p>
              </w:tc>
              <w:tc>
                <w:tcPr>
                  <w:tcW w:w="740" w:type="dxa"/>
                  <w:vAlign w:val="center"/>
                </w:tcPr>
                <w:p w14:paraId="4A5178AC" w14:textId="68CA3A66" w:rsidR="0081502F" w:rsidRPr="00DF283E" w:rsidRDefault="00DF283E" w:rsidP="00DF283E">
                  <w:pPr>
                    <w:pStyle w:val="Other0"/>
                    <w:jc w:val="center"/>
                  </w:pPr>
                  <w:r w:rsidRPr="00DF283E">
                    <w:t>min.</w:t>
                  </w:r>
                </w:p>
              </w:tc>
              <w:tc>
                <w:tcPr>
                  <w:tcW w:w="940" w:type="dxa"/>
                  <w:vAlign w:val="center"/>
                </w:tcPr>
                <w:p w14:paraId="328F42D1" w14:textId="23086B5B" w:rsidR="0081502F" w:rsidRPr="00DF283E" w:rsidRDefault="00DF283E" w:rsidP="00DF283E">
                  <w:pPr>
                    <w:pStyle w:val="Other0"/>
                    <w:jc w:val="center"/>
                  </w:pPr>
                  <w:r w:rsidRPr="00DF283E">
                    <w:t>0</w:t>
                  </w:r>
                </w:p>
              </w:tc>
              <w:tc>
                <w:tcPr>
                  <w:tcW w:w="1495" w:type="dxa"/>
                  <w:vAlign w:val="center"/>
                </w:tcPr>
                <w:p w14:paraId="3D0307B8" w14:textId="464AED0B" w:rsidR="0081502F" w:rsidRPr="00DF283E" w:rsidRDefault="00DF283E" w:rsidP="00DF283E">
                  <w:pPr>
                    <w:pStyle w:val="Other0"/>
                    <w:jc w:val="center"/>
                  </w:pPr>
                  <w:r w:rsidRPr="00DF283E">
                    <w:t>03</w:t>
                  </w:r>
                  <w:r w:rsidR="0081502F" w:rsidRPr="00DF283E">
                    <w:t>-202</w:t>
                  </w:r>
                  <w:r w:rsidRPr="00DF283E">
                    <w:t>3</w:t>
                  </w:r>
                </w:p>
              </w:tc>
              <w:tc>
                <w:tcPr>
                  <w:tcW w:w="2014" w:type="dxa"/>
                  <w:vAlign w:val="center"/>
                </w:tcPr>
                <w:p w14:paraId="60FE6E0F" w14:textId="77777777" w:rsidR="00DF283E" w:rsidRPr="00DF283E" w:rsidRDefault="0081502F" w:rsidP="00DF283E">
                  <w:pPr>
                    <w:pStyle w:val="Other0"/>
                    <w:jc w:val="center"/>
                  </w:pPr>
                  <w:r w:rsidRPr="00DF283E">
                    <w:t>0</w:t>
                  </w:r>
                  <w:r w:rsidR="00DF283E" w:rsidRPr="00DF283E">
                    <w:t xml:space="preserve"> </w:t>
                  </w:r>
                </w:p>
                <w:p w14:paraId="384BF5BC" w14:textId="1BD124A5" w:rsidR="0081502F" w:rsidRPr="00DF283E" w:rsidRDefault="00DF283E" w:rsidP="00DF283E">
                  <w:pPr>
                    <w:pStyle w:val="Other0"/>
                    <w:jc w:val="center"/>
                  </w:pPr>
                  <w:r w:rsidRPr="00DF283E">
                    <w:t>(w przypadku 800 lekarzy w 4 jednostkach medycznych)</w:t>
                  </w:r>
                </w:p>
              </w:tc>
            </w:tr>
            <w:tr w:rsidR="00656130" w14:paraId="0AB1EAE3" w14:textId="77777777" w:rsidTr="00DF283E">
              <w:tc>
                <w:tcPr>
                  <w:tcW w:w="2106" w:type="dxa"/>
                  <w:vAlign w:val="center"/>
                </w:tcPr>
                <w:p w14:paraId="6E303AA1" w14:textId="2E1CC934" w:rsidR="00656130" w:rsidRPr="00DF283E" w:rsidRDefault="00656130" w:rsidP="0081502F">
                  <w:pPr>
                    <w:pStyle w:val="Other0"/>
                  </w:pPr>
                  <w:r w:rsidRPr="00DF283E">
                    <w:t xml:space="preserve">Rozbudowany </w:t>
                  </w:r>
                  <w:r>
                    <w:t>system KRN</w:t>
                  </w:r>
                </w:p>
              </w:tc>
              <w:tc>
                <w:tcPr>
                  <w:tcW w:w="740" w:type="dxa"/>
                  <w:vAlign w:val="center"/>
                </w:tcPr>
                <w:p w14:paraId="4B462CB2" w14:textId="215FA5B0" w:rsidR="00656130" w:rsidRPr="00DF283E" w:rsidRDefault="00656130" w:rsidP="00DF283E">
                  <w:pPr>
                    <w:pStyle w:val="Other0"/>
                    <w:jc w:val="center"/>
                  </w:pPr>
                  <w:r>
                    <w:t>liczba</w:t>
                  </w:r>
                </w:p>
              </w:tc>
              <w:tc>
                <w:tcPr>
                  <w:tcW w:w="940" w:type="dxa"/>
                  <w:vAlign w:val="center"/>
                </w:tcPr>
                <w:p w14:paraId="5E2D8C64" w14:textId="6D640396" w:rsidR="00656130" w:rsidRPr="00DF283E" w:rsidRDefault="00656130" w:rsidP="00DF283E">
                  <w:pPr>
                    <w:pStyle w:val="Other0"/>
                    <w:jc w:val="center"/>
                  </w:pPr>
                  <w:r>
                    <w:t>1</w:t>
                  </w:r>
                </w:p>
              </w:tc>
              <w:tc>
                <w:tcPr>
                  <w:tcW w:w="1495" w:type="dxa"/>
                  <w:vAlign w:val="center"/>
                </w:tcPr>
                <w:p w14:paraId="146FCF78" w14:textId="30EA899A" w:rsidR="00656130" w:rsidRPr="00DF283E" w:rsidRDefault="00656130" w:rsidP="00DF283E">
                  <w:pPr>
                    <w:pStyle w:val="Other0"/>
                    <w:jc w:val="center"/>
                  </w:pPr>
                  <w:r>
                    <w:t>03-2023</w:t>
                  </w:r>
                </w:p>
              </w:tc>
              <w:tc>
                <w:tcPr>
                  <w:tcW w:w="2014" w:type="dxa"/>
                  <w:vAlign w:val="center"/>
                </w:tcPr>
                <w:p w14:paraId="6E3B14DA" w14:textId="6B9BDB77" w:rsidR="00656130" w:rsidRDefault="00656130" w:rsidP="00DF283E">
                  <w:pPr>
                    <w:pStyle w:val="Other0"/>
                    <w:jc w:val="center"/>
                  </w:pPr>
                  <w:r>
                    <w:t>1</w:t>
                  </w:r>
                </w:p>
                <w:p w14:paraId="2076DABB" w14:textId="1DFC2C45" w:rsidR="00656130" w:rsidRPr="00DF283E" w:rsidRDefault="00656130" w:rsidP="00DF283E">
                  <w:pPr>
                    <w:pStyle w:val="Other0"/>
                    <w:jc w:val="center"/>
                  </w:pPr>
                  <w:r>
                    <w:t>Wdrożony rozbudowany system e-KRN+</w:t>
                  </w:r>
                </w:p>
              </w:tc>
            </w:tr>
            <w:tr w:rsidR="00DF283E" w14:paraId="776324C7" w14:textId="77777777" w:rsidTr="00DF283E">
              <w:tc>
                <w:tcPr>
                  <w:tcW w:w="2106" w:type="dxa"/>
                  <w:vAlign w:val="center"/>
                </w:tcPr>
                <w:p w14:paraId="14B31EEE" w14:textId="1BE71B4F" w:rsidR="00DF283E" w:rsidRPr="00DF283E" w:rsidRDefault="00DF283E" w:rsidP="0081502F">
                  <w:pPr>
                    <w:pStyle w:val="Other0"/>
                  </w:pPr>
                  <w:r w:rsidRPr="00DF283E">
                    <w:t>zintegrowane systemy szpitalne usługodawców leczących choroby onkologiczne</w:t>
                  </w:r>
                </w:p>
              </w:tc>
              <w:tc>
                <w:tcPr>
                  <w:tcW w:w="740" w:type="dxa"/>
                  <w:vAlign w:val="center"/>
                </w:tcPr>
                <w:p w14:paraId="36B64224" w14:textId="1218ED26" w:rsidR="00DF283E" w:rsidRPr="00DF283E" w:rsidRDefault="00041AD2" w:rsidP="00DF283E">
                  <w:pPr>
                    <w:pStyle w:val="Other0"/>
                    <w:jc w:val="center"/>
                  </w:pPr>
                  <w:r>
                    <w:t>liczba</w:t>
                  </w:r>
                </w:p>
              </w:tc>
              <w:tc>
                <w:tcPr>
                  <w:tcW w:w="940" w:type="dxa"/>
                  <w:vAlign w:val="center"/>
                </w:tcPr>
                <w:p w14:paraId="091422F8" w14:textId="11B213EE" w:rsidR="00DF283E" w:rsidRPr="00DF283E" w:rsidRDefault="00DF283E" w:rsidP="00DF283E">
                  <w:pPr>
                    <w:pStyle w:val="Other0"/>
                    <w:jc w:val="center"/>
                  </w:pPr>
                  <w:r w:rsidRPr="00DF283E">
                    <w:t>4</w:t>
                  </w:r>
                </w:p>
              </w:tc>
              <w:tc>
                <w:tcPr>
                  <w:tcW w:w="1495" w:type="dxa"/>
                  <w:vAlign w:val="center"/>
                </w:tcPr>
                <w:p w14:paraId="648E26EF" w14:textId="77B35126" w:rsidR="00DF283E" w:rsidRPr="00DF283E" w:rsidRDefault="00DF283E" w:rsidP="00DF283E">
                  <w:pPr>
                    <w:pStyle w:val="Other0"/>
                    <w:jc w:val="center"/>
                  </w:pPr>
                  <w:r w:rsidRPr="00DF283E">
                    <w:t>03-2023</w:t>
                  </w:r>
                </w:p>
              </w:tc>
              <w:tc>
                <w:tcPr>
                  <w:tcW w:w="2014" w:type="dxa"/>
                  <w:vAlign w:val="center"/>
                </w:tcPr>
                <w:p w14:paraId="553F5034" w14:textId="78F4AAFC" w:rsidR="00656130" w:rsidRDefault="00656130" w:rsidP="00DF283E">
                  <w:pPr>
                    <w:pStyle w:val="Other0"/>
                    <w:jc w:val="center"/>
                  </w:pPr>
                  <w:r>
                    <w:t>4</w:t>
                  </w:r>
                </w:p>
                <w:p w14:paraId="3C788A6C" w14:textId="4CB51510" w:rsidR="00DF283E" w:rsidRPr="00DF283E" w:rsidRDefault="00DF283E" w:rsidP="00DF283E">
                  <w:pPr>
                    <w:pStyle w:val="Other0"/>
                    <w:jc w:val="center"/>
                  </w:pPr>
                  <w:r w:rsidRPr="00DF283E">
                    <w:t>Zintegrowane 4 systemy: NIO w Warszawie, Gliwicach, Krakowie, IHIT</w:t>
                  </w:r>
                </w:p>
              </w:tc>
            </w:tr>
          </w:tbl>
          <w:p w14:paraId="064BE453" w14:textId="77777777" w:rsidR="00920CE8" w:rsidRDefault="00920CE8" w:rsidP="003B0A68">
            <w:pPr>
              <w:pStyle w:val="Akapitzlist"/>
              <w:ind w:left="0"/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328E874A" w14:textId="544ECA89" w:rsidR="0081502F" w:rsidRDefault="00DF156A" w:rsidP="003B0A68">
            <w:pPr>
              <w:pStyle w:val="Akapitzlist"/>
              <w:ind w:left="0"/>
              <w:jc w:val="both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F156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Informacje o wskaźnikach rezultatu i osiągniętych wartościach będą udostępnione na stronie KRN pod a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dresem </w:t>
            </w:r>
            <w:hyperlink r:id="rId6" w:history="1">
              <w:r w:rsidRPr="007E36F4">
                <w:rPr>
                  <w:rStyle w:val="Hipercze"/>
                  <w:rFonts w:ascii="Calibri" w:eastAsia="Calibri" w:hAnsi="Calibri" w:cs="Calibri"/>
                  <w:b/>
                  <w:bCs/>
                  <w:sz w:val="18"/>
                  <w:szCs w:val="18"/>
                </w:rPr>
                <w:t>https://onkologia.org.pl</w:t>
              </w:r>
            </w:hyperlink>
          </w:p>
          <w:p w14:paraId="471BA8E2" w14:textId="6141C0CE" w:rsidR="00DF156A" w:rsidRPr="002C7099" w:rsidRDefault="00DF156A" w:rsidP="003B0A68">
            <w:pPr>
              <w:pStyle w:val="Akapitzlist"/>
              <w:ind w:left="0"/>
              <w:jc w:val="both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A0A3D" w:rsidRPr="002C7099" w14:paraId="2AD73648" w14:textId="77777777" w:rsidTr="00F71778">
        <w:tc>
          <w:tcPr>
            <w:tcW w:w="409" w:type="dxa"/>
          </w:tcPr>
          <w:p w14:paraId="04C9F2EE" w14:textId="20E8DD4E" w:rsidR="007A0A3D" w:rsidRPr="002C7099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8" w:type="dxa"/>
          </w:tcPr>
          <w:p w14:paraId="527947A3" w14:textId="77777777" w:rsidR="007A0A3D" w:rsidRPr="0061049F" w:rsidRDefault="005D4188" w:rsidP="00A6601B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Ryzyka i problemy</w:t>
            </w:r>
          </w:p>
        </w:tc>
        <w:tc>
          <w:tcPr>
            <w:tcW w:w="7716" w:type="dxa"/>
          </w:tcPr>
          <w:p w14:paraId="64711B86" w14:textId="583FDB35" w:rsidR="00BB61E6" w:rsidRPr="0061049F" w:rsidRDefault="00BB61E6" w:rsidP="00BB61E6">
            <w:pPr>
              <w:pStyle w:val="Other0"/>
              <w:rPr>
                <w:b/>
                <w:bCs/>
                <w:color w:val="000000" w:themeColor="text1"/>
              </w:rPr>
            </w:pPr>
            <w:r w:rsidRPr="0061049F">
              <w:rPr>
                <w:b/>
                <w:bCs/>
                <w:color w:val="000000" w:themeColor="text1"/>
              </w:rPr>
              <w:t>W przebiegu realizacji Projektu zostały zidentyfikowane następujące problemy i ryzyka:</w:t>
            </w:r>
          </w:p>
          <w:p w14:paraId="11BE1461" w14:textId="468481B7" w:rsidR="007A0A3D" w:rsidRPr="0061049F" w:rsidRDefault="004C3A14" w:rsidP="004C3A14">
            <w:pPr>
              <w:pStyle w:val="Akapitzlist"/>
              <w:numPr>
                <w:ilvl w:val="0"/>
                <w:numId w:val="15"/>
              </w:numPr>
              <w:ind w:left="253" w:hanging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i/>
                <w:color w:val="000000" w:themeColor="text1"/>
                <w:sz w:val="18"/>
                <w:szCs w:val="18"/>
              </w:rPr>
              <w:t>Nazwa ryzyka:</w:t>
            </w:r>
            <w:r w:rsidRPr="0061049F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Przedłużające się procedury przetargowe</w:t>
            </w:r>
          </w:p>
          <w:p w14:paraId="442090C0" w14:textId="77777777" w:rsidR="004C3A14" w:rsidRPr="0061049F" w:rsidRDefault="004C3A14" w:rsidP="004C3A14">
            <w:pPr>
              <w:ind w:firstLine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i/>
                <w:color w:val="000000" w:themeColor="text1"/>
                <w:sz w:val="18"/>
                <w:szCs w:val="18"/>
              </w:rPr>
              <w:t xml:space="preserve">Siła oddziaływania: 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Średnia</w:t>
            </w:r>
          </w:p>
          <w:p w14:paraId="305DE27A" w14:textId="77777777" w:rsidR="004C3A14" w:rsidRPr="0061049F" w:rsidRDefault="004C3A14" w:rsidP="004C3A14">
            <w:pPr>
              <w:ind w:firstLine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i/>
                <w:color w:val="000000" w:themeColor="text1"/>
                <w:sz w:val="18"/>
                <w:szCs w:val="18"/>
              </w:rPr>
              <w:t xml:space="preserve">Prawdopodobieństwo wystąpienia ryzyka: 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Średnie</w:t>
            </w:r>
          </w:p>
          <w:p w14:paraId="1CC63C29" w14:textId="77777777" w:rsidR="004C3A14" w:rsidRPr="0061049F" w:rsidRDefault="004C3A14" w:rsidP="004C3A14">
            <w:pPr>
              <w:ind w:firstLine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i/>
                <w:color w:val="000000" w:themeColor="text1"/>
                <w:sz w:val="18"/>
                <w:szCs w:val="18"/>
              </w:rPr>
              <w:t>Ocena ryzyka: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 xml:space="preserve"> zamknięte</w:t>
            </w:r>
          </w:p>
          <w:p w14:paraId="52523A31" w14:textId="54BF9F07" w:rsidR="00575719" w:rsidRPr="0061049F" w:rsidRDefault="00575719" w:rsidP="00575719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Ryzyko znacząco wpłynęło na przedłużenie terminu realizacji projektu, pomimo wdrożonych działań związanych z szybką reakcją na występujące problemy</w:t>
            </w:r>
            <w:r w:rsidR="00714E42" w:rsidRPr="0061049F">
              <w:rPr>
                <w:rFonts w:cstheme="minorHAnsi"/>
                <w:color w:val="000000" w:themeColor="text1"/>
                <w:sz w:val="18"/>
                <w:szCs w:val="18"/>
              </w:rPr>
              <w:t xml:space="preserve"> oraz wsparciem zewnętrznej kancelarii prawnej w przygotowaniu dokumentacji przetargowej. Przeprowadzono sześć dużych postępowań przetargowych, spośród których dwa wymagały powtórzenia z powodu braku ofert. </w:t>
            </w:r>
          </w:p>
          <w:p w14:paraId="7BFEC290" w14:textId="77777777" w:rsidR="004C3A14" w:rsidRPr="0061049F" w:rsidRDefault="004C3A14" w:rsidP="004C3A14">
            <w:pPr>
              <w:pStyle w:val="Akapitzlist"/>
              <w:numPr>
                <w:ilvl w:val="0"/>
                <w:numId w:val="15"/>
              </w:numPr>
              <w:ind w:left="253" w:hanging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i/>
                <w:color w:val="000000" w:themeColor="text1"/>
                <w:sz w:val="18"/>
                <w:szCs w:val="18"/>
              </w:rPr>
              <w:t>Nazwa ryzyka:</w:t>
            </w:r>
            <w:r w:rsidRPr="0061049F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Ryzyko zmian w zakresie funkcjonalności systemu, wymaganych w związku z wejściem w życie nowych wymogów prawnych, co może skutkować zmianami funkcjonalności systemów w trakcie realizacji Projektu, a przez to prowadzić do opóźnień w jego realizacji.</w:t>
            </w:r>
          </w:p>
          <w:p w14:paraId="5202CB1E" w14:textId="77777777" w:rsidR="004C3A14" w:rsidRPr="0061049F" w:rsidRDefault="004C3A14" w:rsidP="004C3A14">
            <w:pPr>
              <w:ind w:firstLine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i/>
                <w:color w:val="000000" w:themeColor="text1"/>
                <w:sz w:val="18"/>
                <w:szCs w:val="18"/>
              </w:rPr>
              <w:t>Ocena ryzyka: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 xml:space="preserve"> zamknięte</w:t>
            </w:r>
          </w:p>
          <w:p w14:paraId="5644B884" w14:textId="0A160851" w:rsidR="00714E42" w:rsidRPr="0061049F" w:rsidRDefault="00714E42" w:rsidP="004C3A14">
            <w:pPr>
              <w:ind w:firstLine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Ryzyko nie wystąpiło.</w:t>
            </w:r>
          </w:p>
          <w:p w14:paraId="50370CB9" w14:textId="77777777" w:rsidR="004C3A14" w:rsidRPr="0061049F" w:rsidRDefault="004C3A14" w:rsidP="004C3A14">
            <w:pPr>
              <w:pStyle w:val="Akapitzlist"/>
              <w:numPr>
                <w:ilvl w:val="0"/>
                <w:numId w:val="15"/>
              </w:numPr>
              <w:ind w:left="253" w:hanging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i/>
                <w:color w:val="000000" w:themeColor="text1"/>
                <w:sz w:val="18"/>
                <w:szCs w:val="18"/>
              </w:rPr>
              <w:t>Nazwa ryzyka:</w:t>
            </w:r>
            <w:r w:rsidRPr="0061049F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Ryzyko błędów działania systemu niewykrytych na etapie wdrożenia (np. błędy aplikacyjne i bazodanowe) niewykrytymi w trakcie testowania (luki bezpieczeństwa, ukryte błędy, niska wydajność aplikacji), co może wpłynąć na dostępność i bezpieczeństwo danych przechowywanych przez system.</w:t>
            </w:r>
          </w:p>
          <w:p w14:paraId="79C14CA2" w14:textId="77777777" w:rsidR="004C3A14" w:rsidRPr="0061049F" w:rsidRDefault="004C3A14" w:rsidP="004C3A14">
            <w:pPr>
              <w:ind w:firstLine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i/>
                <w:color w:val="000000" w:themeColor="text1"/>
                <w:sz w:val="18"/>
                <w:szCs w:val="18"/>
              </w:rPr>
              <w:t>Ocena ryzyka: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 xml:space="preserve"> zamknięte</w:t>
            </w:r>
          </w:p>
          <w:p w14:paraId="0A49B923" w14:textId="54E790E9" w:rsidR="00714E42" w:rsidRPr="0061049F" w:rsidRDefault="00714E42" w:rsidP="004C3A14">
            <w:pPr>
              <w:ind w:firstLine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Ryzyko nie wystąpiło.</w:t>
            </w:r>
          </w:p>
          <w:p w14:paraId="07A5CF80" w14:textId="77777777" w:rsidR="004C3A14" w:rsidRPr="0061049F" w:rsidRDefault="004C3A14" w:rsidP="004C3A14">
            <w:pPr>
              <w:pStyle w:val="Akapitzlist"/>
              <w:numPr>
                <w:ilvl w:val="0"/>
                <w:numId w:val="15"/>
              </w:numPr>
              <w:ind w:left="253" w:hanging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i/>
                <w:color w:val="000000" w:themeColor="text1"/>
                <w:sz w:val="18"/>
                <w:szCs w:val="18"/>
              </w:rPr>
              <w:t>Nazwa ryzyka:</w:t>
            </w:r>
            <w:r w:rsidRPr="0061049F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Brak możliwości pełnej automatyzacji zasilenia karty KZNZ</w:t>
            </w:r>
          </w:p>
          <w:p w14:paraId="6216A9E2" w14:textId="77777777" w:rsidR="004C3A14" w:rsidRPr="0061049F" w:rsidRDefault="004C3A14" w:rsidP="004C3A14">
            <w:pPr>
              <w:ind w:firstLine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i/>
                <w:color w:val="000000" w:themeColor="text1"/>
                <w:sz w:val="18"/>
                <w:szCs w:val="18"/>
              </w:rPr>
              <w:t>Ocena ryzyka: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 xml:space="preserve"> zamknięte</w:t>
            </w:r>
          </w:p>
          <w:p w14:paraId="52AF1C46" w14:textId="746AD86A" w:rsidR="00714E42" w:rsidRPr="0061049F" w:rsidRDefault="00714E42" w:rsidP="004C3A14">
            <w:pPr>
              <w:ind w:firstLine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Ryzyko nie wystąpiło.</w:t>
            </w:r>
          </w:p>
          <w:p w14:paraId="1A801BF8" w14:textId="77777777" w:rsidR="004C3A14" w:rsidRPr="0061049F" w:rsidRDefault="004C3A14" w:rsidP="004C3A14">
            <w:pPr>
              <w:pStyle w:val="Akapitzlist"/>
              <w:numPr>
                <w:ilvl w:val="0"/>
                <w:numId w:val="15"/>
              </w:numPr>
              <w:ind w:left="253" w:hanging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i/>
                <w:color w:val="000000" w:themeColor="text1"/>
                <w:sz w:val="18"/>
                <w:szCs w:val="18"/>
              </w:rPr>
              <w:t>Nazwa ryzyka:</w:t>
            </w:r>
            <w:r w:rsidRPr="0061049F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Brak skutecznej koordynacji działań projektowych</w:t>
            </w:r>
          </w:p>
          <w:p w14:paraId="6D0D01AB" w14:textId="77777777" w:rsidR="004C3A14" w:rsidRPr="0061049F" w:rsidRDefault="004C3A14" w:rsidP="004C3A14">
            <w:pPr>
              <w:ind w:firstLine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i/>
                <w:color w:val="000000" w:themeColor="text1"/>
                <w:sz w:val="18"/>
                <w:szCs w:val="18"/>
              </w:rPr>
              <w:t>Ocena ryzyka:</w:t>
            </w: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 xml:space="preserve"> zamknięte</w:t>
            </w:r>
          </w:p>
          <w:p w14:paraId="41FD5F95" w14:textId="4E5DF7F3" w:rsidR="00714E42" w:rsidRPr="0061049F" w:rsidRDefault="00714E42" w:rsidP="004C3A14">
            <w:pPr>
              <w:ind w:firstLine="253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049F">
              <w:rPr>
                <w:rFonts w:cstheme="minorHAnsi"/>
                <w:color w:val="000000" w:themeColor="text1"/>
                <w:sz w:val="18"/>
                <w:szCs w:val="18"/>
              </w:rPr>
              <w:t>Ryzyko nie wystąpiło.</w:t>
            </w:r>
          </w:p>
          <w:p w14:paraId="2705F6BB" w14:textId="77777777" w:rsidR="004C3A14" w:rsidRPr="0061049F" w:rsidRDefault="004C3A14" w:rsidP="00BC120E">
            <w:pPr>
              <w:jc w:val="both"/>
              <w:rPr>
                <w:rFonts w:cstheme="minorHAnsi"/>
                <w:i/>
                <w:color w:val="000000" w:themeColor="text1"/>
                <w:sz w:val="18"/>
                <w:szCs w:val="18"/>
              </w:rPr>
            </w:pPr>
          </w:p>
        </w:tc>
      </w:tr>
      <w:tr w:rsidR="00813FEF" w:rsidRPr="002C7099" w14:paraId="1088CC57" w14:textId="77777777" w:rsidTr="00F71778">
        <w:tc>
          <w:tcPr>
            <w:tcW w:w="409" w:type="dxa"/>
          </w:tcPr>
          <w:p w14:paraId="1D4A3389" w14:textId="034719DA" w:rsidR="00813FEF" w:rsidRPr="002C7099" w:rsidRDefault="00813FEF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8" w:type="dxa"/>
          </w:tcPr>
          <w:p w14:paraId="42A7DE45" w14:textId="77777777" w:rsidR="00813FEF" w:rsidRPr="002C7099" w:rsidRDefault="009D3D41" w:rsidP="009D3D41">
            <w:pPr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>U</w:t>
            </w:r>
            <w:r w:rsidR="00813FEF" w:rsidRPr="002C7099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7716" w:type="dxa"/>
          </w:tcPr>
          <w:p w14:paraId="3D06CC31" w14:textId="77777777" w:rsidR="00A86D98" w:rsidRPr="000C0318" w:rsidRDefault="00A86D98" w:rsidP="000C0318">
            <w:pPr>
              <w:spacing w:before="120" w:after="120" w:line="288" w:lineRule="auto"/>
              <w:jc w:val="both"/>
              <w:rPr>
                <w:rFonts w:cstheme="minorHAnsi"/>
                <w:sz w:val="18"/>
                <w:szCs w:val="18"/>
              </w:rPr>
            </w:pPr>
            <w:r w:rsidRPr="000C0318">
              <w:rPr>
                <w:rFonts w:cstheme="minorHAnsi"/>
                <w:sz w:val="18"/>
                <w:szCs w:val="18"/>
              </w:rPr>
              <w:t>Wdrożenie ZPRO oraz integracji z systemami HIS spowodowały:</w:t>
            </w:r>
          </w:p>
          <w:p w14:paraId="48D44672" w14:textId="77777777" w:rsidR="00A86D98" w:rsidRPr="002C7099" w:rsidDel="004F309F" w:rsidRDefault="00A86D98" w:rsidP="00A86D98">
            <w:pPr>
              <w:pStyle w:val="Akapitzlist"/>
              <w:numPr>
                <w:ilvl w:val="0"/>
                <w:numId w:val="16"/>
              </w:numPr>
              <w:spacing w:before="120" w:after="120" w:line="288" w:lineRule="auto"/>
              <w:ind w:left="176" w:hanging="142"/>
              <w:jc w:val="both"/>
              <w:rPr>
                <w:rFonts w:cstheme="minorHAnsi"/>
                <w:sz w:val="18"/>
                <w:szCs w:val="18"/>
              </w:rPr>
            </w:pPr>
            <w:r w:rsidRPr="002C7099" w:rsidDel="004F309F">
              <w:rPr>
                <w:rFonts w:cstheme="minorHAnsi"/>
                <w:sz w:val="18"/>
                <w:szCs w:val="18"/>
              </w:rPr>
              <w:t>Przyspieszenie</w:t>
            </w:r>
            <w:r w:rsidRPr="002C7099">
              <w:rPr>
                <w:rFonts w:cstheme="minorHAnsi"/>
                <w:sz w:val="18"/>
                <w:szCs w:val="18"/>
              </w:rPr>
              <w:t>m</w:t>
            </w:r>
            <w:r w:rsidRPr="002C7099" w:rsidDel="004F309F">
              <w:rPr>
                <w:rFonts w:cstheme="minorHAnsi"/>
                <w:sz w:val="18"/>
                <w:szCs w:val="18"/>
              </w:rPr>
              <w:t xml:space="preserve"> i poprawa jakości </w:t>
            </w:r>
            <w:r w:rsidRPr="002C7099">
              <w:rPr>
                <w:rFonts w:cstheme="minorHAnsi"/>
                <w:sz w:val="18"/>
                <w:szCs w:val="18"/>
              </w:rPr>
              <w:t>importowanych</w:t>
            </w:r>
            <w:r w:rsidRPr="002C7099" w:rsidDel="004F309F">
              <w:rPr>
                <w:rFonts w:cstheme="minorHAnsi"/>
                <w:sz w:val="18"/>
                <w:szCs w:val="18"/>
              </w:rPr>
              <w:t xml:space="preserve"> </w:t>
            </w:r>
            <w:r w:rsidRPr="002C7099">
              <w:rPr>
                <w:rFonts w:cstheme="minorHAnsi"/>
                <w:sz w:val="18"/>
                <w:szCs w:val="18"/>
              </w:rPr>
              <w:t xml:space="preserve">do bazy KRN </w:t>
            </w:r>
            <w:r w:rsidRPr="002C7099" w:rsidDel="004F309F">
              <w:rPr>
                <w:rFonts w:cstheme="minorHAnsi"/>
                <w:sz w:val="18"/>
                <w:szCs w:val="18"/>
              </w:rPr>
              <w:t xml:space="preserve">danych, co skraca czas weryfikacji i akceptacji </w:t>
            </w:r>
            <w:r w:rsidRPr="002C7099">
              <w:rPr>
                <w:rFonts w:cstheme="minorHAnsi"/>
                <w:sz w:val="18"/>
                <w:szCs w:val="18"/>
              </w:rPr>
              <w:t>KZNZ</w:t>
            </w:r>
            <w:r w:rsidRPr="002C7099" w:rsidDel="004F309F">
              <w:rPr>
                <w:rFonts w:cstheme="minorHAnsi"/>
                <w:sz w:val="18"/>
                <w:szCs w:val="18"/>
              </w:rPr>
              <w:t xml:space="preserve"> przez pracowników WRN.</w:t>
            </w:r>
          </w:p>
          <w:p w14:paraId="129F6AAB" w14:textId="77777777" w:rsidR="00A86D98" w:rsidRPr="002C7099" w:rsidDel="004F309F" w:rsidRDefault="00A86D98" w:rsidP="00A86D98">
            <w:pPr>
              <w:pStyle w:val="Akapitzlist"/>
              <w:numPr>
                <w:ilvl w:val="0"/>
                <w:numId w:val="16"/>
              </w:numPr>
              <w:spacing w:before="120" w:after="120" w:line="288" w:lineRule="auto"/>
              <w:ind w:left="176" w:hanging="142"/>
              <w:jc w:val="both"/>
              <w:rPr>
                <w:rFonts w:cstheme="minorHAnsi"/>
                <w:sz w:val="18"/>
                <w:szCs w:val="18"/>
              </w:rPr>
            </w:pPr>
            <w:r w:rsidRPr="002C7099" w:rsidDel="004F309F">
              <w:rPr>
                <w:rFonts w:cstheme="minorHAnsi"/>
                <w:sz w:val="18"/>
                <w:szCs w:val="18"/>
              </w:rPr>
              <w:t xml:space="preserve">Zwolnienie lekarzy </w:t>
            </w:r>
            <w:r w:rsidRPr="002C7099">
              <w:rPr>
                <w:rFonts w:cstheme="minorHAnsi"/>
                <w:sz w:val="18"/>
                <w:szCs w:val="18"/>
              </w:rPr>
              <w:t xml:space="preserve">pracujących w podmiotach zintegrowanych </w:t>
            </w:r>
            <w:r w:rsidRPr="002C7099" w:rsidDel="004F309F">
              <w:rPr>
                <w:rFonts w:cstheme="minorHAnsi"/>
                <w:sz w:val="18"/>
                <w:szCs w:val="18"/>
              </w:rPr>
              <w:t xml:space="preserve">z obowiązku wypełniania formularza </w:t>
            </w:r>
            <w:r w:rsidRPr="002C7099">
              <w:rPr>
                <w:rFonts w:cstheme="minorHAnsi"/>
                <w:sz w:val="18"/>
                <w:szCs w:val="18"/>
              </w:rPr>
              <w:t>karty zgłoszenia nowotworu</w:t>
            </w:r>
            <w:r w:rsidRPr="002C7099" w:rsidDel="004F309F">
              <w:rPr>
                <w:rFonts w:cstheme="minorHAnsi"/>
                <w:sz w:val="18"/>
                <w:szCs w:val="18"/>
              </w:rPr>
              <w:t xml:space="preserve"> na rzecz </w:t>
            </w:r>
            <w:r w:rsidRPr="002C7099">
              <w:rPr>
                <w:rFonts w:cstheme="minorHAnsi"/>
                <w:sz w:val="18"/>
                <w:szCs w:val="18"/>
              </w:rPr>
              <w:t>usług medycznych, świadczonych chorym</w:t>
            </w:r>
            <w:r w:rsidRPr="002C7099" w:rsidDel="004F309F">
              <w:rPr>
                <w:rFonts w:cstheme="minorHAnsi"/>
                <w:sz w:val="18"/>
                <w:szCs w:val="18"/>
              </w:rPr>
              <w:t xml:space="preserve"> na nowotwory złośliwe. </w:t>
            </w:r>
            <w:r w:rsidRPr="002C7099">
              <w:rPr>
                <w:rFonts w:cstheme="minorHAnsi"/>
                <w:sz w:val="18"/>
                <w:szCs w:val="18"/>
              </w:rPr>
              <w:t>Dotyczy to 300 tysięcy Polaków (chorobowość 3-letnia).</w:t>
            </w:r>
          </w:p>
          <w:p w14:paraId="49FA7223" w14:textId="25A7D88A" w:rsidR="00813FEF" w:rsidRDefault="00A86D98" w:rsidP="00A86D98">
            <w:pPr>
              <w:pStyle w:val="Akapitzlist"/>
              <w:numPr>
                <w:ilvl w:val="0"/>
                <w:numId w:val="16"/>
              </w:numPr>
              <w:spacing w:before="120" w:after="120" w:line="288" w:lineRule="auto"/>
              <w:ind w:left="176" w:hanging="142"/>
              <w:jc w:val="both"/>
              <w:rPr>
                <w:rFonts w:cstheme="minorHAnsi"/>
                <w:sz w:val="18"/>
                <w:szCs w:val="18"/>
              </w:rPr>
            </w:pPr>
            <w:r w:rsidRPr="002C7099">
              <w:rPr>
                <w:rFonts w:cstheme="minorHAnsi"/>
                <w:sz w:val="18"/>
                <w:szCs w:val="18"/>
              </w:rPr>
              <w:t xml:space="preserve">Poniesienie jakości i precyzji danych </w:t>
            </w:r>
            <w:r w:rsidRPr="002C7099" w:rsidDel="004F309F">
              <w:rPr>
                <w:rFonts w:cstheme="minorHAnsi"/>
                <w:sz w:val="18"/>
                <w:szCs w:val="18"/>
              </w:rPr>
              <w:t>zgłaszanych automatycznie</w:t>
            </w:r>
            <w:r w:rsidRPr="002C7099">
              <w:rPr>
                <w:rFonts w:cstheme="minorHAnsi"/>
                <w:sz w:val="18"/>
                <w:szCs w:val="18"/>
              </w:rPr>
              <w:t xml:space="preserve"> na podstawie d</w:t>
            </w:r>
            <w:r w:rsidRPr="002C7099" w:rsidDel="004F309F">
              <w:rPr>
                <w:rFonts w:cstheme="minorHAnsi"/>
                <w:sz w:val="18"/>
                <w:szCs w:val="18"/>
              </w:rPr>
              <w:t xml:space="preserve">okumentacji medycznej </w:t>
            </w:r>
            <w:r w:rsidRPr="002C7099">
              <w:rPr>
                <w:rFonts w:cstheme="minorHAnsi"/>
                <w:sz w:val="18"/>
                <w:szCs w:val="18"/>
              </w:rPr>
              <w:t>wytworzonej w systemach HIS</w:t>
            </w:r>
            <w:r w:rsidRPr="002C7099" w:rsidDel="004F309F">
              <w:rPr>
                <w:rFonts w:cstheme="minorHAnsi"/>
                <w:sz w:val="18"/>
                <w:szCs w:val="18"/>
              </w:rPr>
              <w:t xml:space="preserve">. </w:t>
            </w:r>
            <w:r w:rsidRPr="002C7099">
              <w:rPr>
                <w:rFonts w:cstheme="minorHAnsi"/>
                <w:sz w:val="18"/>
                <w:szCs w:val="18"/>
              </w:rPr>
              <w:t>Zgromadzone dane</w:t>
            </w:r>
            <w:r w:rsidRPr="002C7099" w:rsidDel="004F309F">
              <w:rPr>
                <w:rFonts w:cstheme="minorHAnsi"/>
                <w:sz w:val="18"/>
                <w:szCs w:val="18"/>
              </w:rPr>
              <w:t xml:space="preserve"> </w:t>
            </w:r>
            <w:r w:rsidRPr="002C7099">
              <w:rPr>
                <w:rFonts w:cstheme="minorHAnsi"/>
                <w:sz w:val="18"/>
                <w:szCs w:val="18"/>
              </w:rPr>
              <w:t>staną się podstawą właściwej alokacji</w:t>
            </w:r>
            <w:r w:rsidRPr="002C7099" w:rsidDel="004F309F">
              <w:rPr>
                <w:rFonts w:cstheme="minorHAnsi"/>
                <w:sz w:val="18"/>
                <w:szCs w:val="18"/>
              </w:rPr>
              <w:t xml:space="preserve"> środków finansowych</w:t>
            </w:r>
            <w:r w:rsidRPr="002C7099">
              <w:rPr>
                <w:rFonts w:cstheme="minorHAnsi"/>
                <w:sz w:val="18"/>
                <w:szCs w:val="18"/>
              </w:rPr>
              <w:t xml:space="preserve"> na leczenie i opiekę nad ozdrowieńcami, co </w:t>
            </w:r>
            <w:r w:rsidRPr="002C7099" w:rsidDel="004F309F">
              <w:rPr>
                <w:rFonts w:cstheme="minorHAnsi"/>
                <w:sz w:val="18"/>
                <w:szCs w:val="18"/>
              </w:rPr>
              <w:t>prze</w:t>
            </w:r>
            <w:r w:rsidRPr="002C7099">
              <w:rPr>
                <w:rFonts w:cstheme="minorHAnsi"/>
                <w:sz w:val="18"/>
                <w:szCs w:val="18"/>
              </w:rPr>
              <w:t>łoży</w:t>
            </w:r>
            <w:r w:rsidRPr="002C7099" w:rsidDel="004F309F">
              <w:rPr>
                <w:rFonts w:cstheme="minorHAnsi"/>
                <w:sz w:val="18"/>
                <w:szCs w:val="18"/>
              </w:rPr>
              <w:t xml:space="preserve"> się </w:t>
            </w:r>
            <w:r w:rsidRPr="002C7099" w:rsidDel="004F309F">
              <w:rPr>
                <w:rFonts w:cstheme="minorHAnsi"/>
                <w:sz w:val="18"/>
                <w:szCs w:val="18"/>
              </w:rPr>
              <w:lastRenderedPageBreak/>
              <w:t>bezpośrednio na jakość i skuteczność usług medycznych oferowanych obywatelom naszego kraju w zakresie leczenia chorób nowotworowych.</w:t>
            </w:r>
          </w:p>
          <w:p w14:paraId="0E4710F6" w14:textId="77777777" w:rsidR="000C0318" w:rsidRDefault="000C0318" w:rsidP="00AB46EE">
            <w:pPr>
              <w:pStyle w:val="Other0"/>
              <w:rPr>
                <w:b/>
                <w:bCs/>
              </w:rPr>
            </w:pPr>
          </w:p>
          <w:p w14:paraId="6015CE8C" w14:textId="58210BE3" w:rsidR="00AB46EE" w:rsidRDefault="00AB46EE" w:rsidP="00AB46EE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Korzyści wynikające z zakończenia projektu będą mierzone poprzez monitorowanie wskaźników, które będą udostępniane na</w:t>
            </w:r>
            <w:r w:rsidR="00364FD5">
              <w:rPr>
                <w:b/>
                <w:bCs/>
              </w:rPr>
              <w:t xml:space="preserve"> portalu e-KRN+ (</w:t>
            </w:r>
            <w:hyperlink r:id="rId7" w:history="1">
              <w:r w:rsidR="00364FD5" w:rsidRPr="0052746B">
                <w:rPr>
                  <w:rStyle w:val="Hipercze"/>
                  <w:b/>
                  <w:bCs/>
                </w:rPr>
                <w:t>https://onkologia.org.pl/pl</w:t>
              </w:r>
            </w:hyperlink>
            <w:r w:rsidR="00364FD5">
              <w:rPr>
                <w:b/>
                <w:bCs/>
              </w:rPr>
              <w:t xml:space="preserve">) </w:t>
            </w:r>
          </w:p>
          <w:p w14:paraId="26A31906" w14:textId="44DAF80B" w:rsidR="007A4860" w:rsidRPr="007A4860" w:rsidRDefault="007A4860" w:rsidP="007A4860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7A4860">
              <w:rPr>
                <w:rFonts w:ascii="Calibri" w:eastAsia="Calibri" w:hAnsi="Calibri" w:cs="Calibri"/>
                <w:bCs/>
                <w:sz w:val="18"/>
                <w:szCs w:val="18"/>
              </w:rPr>
              <w:t>Przyspieszeniem i poprawa jakości importowanych do bazy KRN danych, co skraca czas weryfikacji i akcept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>acji KZNZ przez pracowników WRN – miernik wewnętrzny dotyczący pracy zespo</w:t>
            </w:r>
            <w:r w:rsidR="00F55A74">
              <w:rPr>
                <w:rFonts w:ascii="Calibri" w:eastAsia="Calibri" w:hAnsi="Calibri" w:cs="Calibri"/>
                <w:bCs/>
                <w:sz w:val="18"/>
                <w:szCs w:val="18"/>
              </w:rPr>
              <w:t>łu rejestracji w systemie e-KRN, monitorowany w okresie rocznym podczas zamykania zbioru rocznego. Pierwszy pomiar całego roku w listopadzie 2024.</w:t>
            </w:r>
          </w:p>
          <w:p w14:paraId="6D552612" w14:textId="77E97388" w:rsidR="007A4860" w:rsidRPr="007A4860" w:rsidRDefault="007A4860" w:rsidP="000B28FA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7A4860">
              <w:rPr>
                <w:rFonts w:ascii="Calibri" w:eastAsia="Calibri" w:hAnsi="Calibri" w:cs="Calibri"/>
                <w:bCs/>
                <w:sz w:val="18"/>
                <w:szCs w:val="18"/>
              </w:rPr>
              <w:t>Zwolnienie lekarzy pracujących w podmiotach zintegrowanych z obowiązku wypełniania formularza karty zgłoszenia nowotworu na rzecz usług medycznych, świadczony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>ch chorym na nowotwory złośliwe</w:t>
            </w:r>
            <w:r w:rsidRPr="007A4860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-  liczba lekarzy zwolnionych z wypełniania KZNZ związana jest z integracją systemu działającego w jednostkach medycznych, w których pracują. Obecnie zintegrowane s</w:t>
            </w:r>
            <w:r w:rsidR="00F55A74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ą 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>4  jednostki</w:t>
            </w:r>
            <w:r w:rsidR="00F55A74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(NIO w Warszawie, Krakowie, Gliwicach oraz IHIT)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, w których pracuje łącznie </w:t>
            </w:r>
            <w:r w:rsidR="00F55A74">
              <w:rPr>
                <w:rFonts w:ascii="Calibri" w:eastAsia="Calibri" w:hAnsi="Calibri" w:cs="Calibri"/>
                <w:bCs/>
                <w:sz w:val="18"/>
                <w:szCs w:val="18"/>
              </w:rPr>
              <w:t>blisko 800 lekarzy. Kolejne jednostki medyczne s</w:t>
            </w:r>
            <w:r w:rsidR="001C09C7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ą </w:t>
            </w:r>
            <w:r w:rsidR="00F55A74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w trakcie </w:t>
            </w:r>
            <w:r w:rsidR="000B28FA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procesu testowania integracji. Informacja i zintegrowanych jednostkach będzie upubliczniana na stronie </w:t>
            </w:r>
            <w:hyperlink r:id="rId8" w:history="1">
              <w:r w:rsidR="000B28FA" w:rsidRPr="0052746B">
                <w:rPr>
                  <w:rStyle w:val="Hipercze"/>
                  <w:rFonts w:ascii="Calibri" w:eastAsia="Calibri" w:hAnsi="Calibri" w:cs="Calibri"/>
                  <w:bCs/>
                  <w:sz w:val="18"/>
                  <w:szCs w:val="18"/>
                </w:rPr>
                <w:t>https://onkologia.org.pl/pl</w:t>
              </w:r>
            </w:hyperlink>
            <w:r w:rsidR="000B28FA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. </w:t>
            </w:r>
          </w:p>
          <w:p w14:paraId="79C24C4A" w14:textId="54999F32" w:rsidR="00AB46EE" w:rsidRDefault="000B28FA" w:rsidP="000B28FA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0B28FA">
              <w:rPr>
                <w:rFonts w:ascii="Calibri" w:eastAsia="Calibri" w:hAnsi="Calibri" w:cs="Calibri"/>
                <w:bCs/>
                <w:sz w:val="18"/>
                <w:szCs w:val="18"/>
              </w:rPr>
              <w:t>Poniesienie jakości i precyzji danych zgłaszanych automatycznie na podstawie dokumentacji medyczn</w:t>
            </w: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ej wytworzonej w systemach HIS – jakość i precyzja danych jest związana z kompletnością informacji  dotyczących typów morfologicznych nowotworów, stadium zaawansowania nowotworu podczas leczenia i zastosowanych terapii. Zmiana wskaźników w tym zakresie będzie publikowana w rocznych biuletynach „Nowotwory złośliwe w Polsce” dostępnych na stronie </w:t>
            </w:r>
            <w:hyperlink r:id="rId9" w:history="1">
              <w:r w:rsidRPr="0052746B">
                <w:rPr>
                  <w:rStyle w:val="Hipercze"/>
                  <w:rFonts w:ascii="Calibri" w:eastAsia="Calibri" w:hAnsi="Calibri" w:cs="Calibri"/>
                  <w:bCs/>
                  <w:sz w:val="18"/>
                  <w:szCs w:val="18"/>
                </w:rPr>
                <w:t>https://onkologia.org.pl/pl/publikacje</w:t>
              </w:r>
            </w:hyperlink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</w:p>
          <w:p w14:paraId="08CBE124" w14:textId="025E612A" w:rsidR="000B28FA" w:rsidRPr="000B28FA" w:rsidRDefault="000B28FA" w:rsidP="000B28FA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</w:tr>
      <w:tr w:rsidR="00F82254" w:rsidRPr="002450C4" w14:paraId="635FFA69" w14:textId="77777777" w:rsidTr="00F71778">
        <w:tc>
          <w:tcPr>
            <w:tcW w:w="409" w:type="dxa"/>
          </w:tcPr>
          <w:p w14:paraId="6B13EA2A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68" w:type="dxa"/>
          </w:tcPr>
          <w:p w14:paraId="760B2ED0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7716" w:type="dxa"/>
          </w:tcPr>
          <w:p w14:paraId="3CB2ECD6" w14:textId="77777777" w:rsidR="0069656C" w:rsidRPr="0069656C" w:rsidRDefault="0069656C" w:rsidP="0069656C">
            <w:pPr>
              <w:widowControl w:val="0"/>
              <w:ind w:left="318" w:hanging="318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  <w:r w:rsidRPr="0069656C">
              <w:rPr>
                <w:rFonts w:eastAsia="Calibri" w:cstheme="minorHAnsi"/>
                <w:b/>
                <w:sz w:val="18"/>
                <w:szCs w:val="18"/>
              </w:rPr>
              <w:t>System e-KRN+ będzie się integrował z następującymi systemami teleinformatycznymi:</w:t>
            </w:r>
          </w:p>
          <w:p w14:paraId="3734ABC7" w14:textId="77777777" w:rsidR="0069656C" w:rsidRPr="0069656C" w:rsidRDefault="0069656C" w:rsidP="0069656C">
            <w:pPr>
              <w:widowControl w:val="0"/>
              <w:ind w:left="318" w:hanging="318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7AAEC98E" w14:textId="77777777" w:rsidR="0069656C" w:rsidRPr="0069656C" w:rsidRDefault="0069656C" w:rsidP="0069656C">
            <w:pPr>
              <w:numPr>
                <w:ilvl w:val="0"/>
                <w:numId w:val="23"/>
              </w:numPr>
              <w:spacing w:after="160" w:line="259" w:lineRule="auto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69656C">
              <w:rPr>
                <w:rFonts w:eastAsia="Calibri" w:cstheme="minorHAnsi"/>
                <w:sz w:val="18"/>
                <w:szCs w:val="18"/>
              </w:rPr>
              <w:t>Krajowy Węzeł Identyfikacji Elektronicznej</w:t>
            </w:r>
          </w:p>
          <w:p w14:paraId="1E774BBE" w14:textId="77777777" w:rsidR="0069656C" w:rsidRPr="0069656C" w:rsidRDefault="0069656C" w:rsidP="0069656C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69656C">
              <w:rPr>
                <w:rFonts w:eastAsia="Calibri" w:cstheme="minorHAnsi"/>
                <w:sz w:val="18"/>
                <w:szCs w:val="18"/>
              </w:rPr>
              <w:t xml:space="preserve">nazwa e-usługi: </w:t>
            </w:r>
            <w:r w:rsidRPr="0069656C">
              <w:rPr>
                <w:rFonts w:cstheme="minorHAnsi"/>
                <w:sz w:val="18"/>
                <w:szCs w:val="18"/>
              </w:rPr>
              <w:t xml:space="preserve">uniwersalne uwierzytelnienia użytkownika </w:t>
            </w:r>
          </w:p>
          <w:p w14:paraId="61A174F0" w14:textId="77777777" w:rsidR="0069656C" w:rsidRPr="0069656C" w:rsidRDefault="0069656C" w:rsidP="0069656C">
            <w:pPr>
              <w:numPr>
                <w:ilvl w:val="0"/>
                <w:numId w:val="24"/>
              </w:numPr>
              <w:spacing w:after="160" w:line="259" w:lineRule="auto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69656C">
              <w:rPr>
                <w:rFonts w:eastAsia="Calibri" w:cstheme="minorHAnsi"/>
                <w:sz w:val="18"/>
                <w:szCs w:val="18"/>
              </w:rPr>
              <w:t>charakter zależności: korzystanie</w:t>
            </w:r>
          </w:p>
          <w:p w14:paraId="0A100EE1" w14:textId="77777777" w:rsidR="0069656C" w:rsidRPr="0069656C" w:rsidRDefault="0069656C" w:rsidP="0069656C">
            <w:pPr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sz w:val="18"/>
                <w:szCs w:val="18"/>
              </w:rPr>
            </w:pPr>
            <w:r w:rsidRPr="0069656C">
              <w:rPr>
                <w:rFonts w:eastAsia="Calibri" w:cstheme="minorHAnsi"/>
                <w:sz w:val="18"/>
                <w:szCs w:val="18"/>
              </w:rPr>
              <w:t>status powiązania: aktywny</w:t>
            </w:r>
          </w:p>
          <w:p w14:paraId="25179299" w14:textId="77777777" w:rsidR="0069656C" w:rsidRPr="0069656C" w:rsidRDefault="0069656C" w:rsidP="0069656C">
            <w:pPr>
              <w:numPr>
                <w:ilvl w:val="0"/>
                <w:numId w:val="23"/>
              </w:numPr>
              <w:spacing w:after="160" w:line="259" w:lineRule="auto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69656C">
              <w:rPr>
                <w:rFonts w:eastAsia="Calibri" w:cstheme="minorHAnsi"/>
                <w:sz w:val="18"/>
                <w:szCs w:val="18"/>
              </w:rPr>
              <w:t>Elektroniczna Platforma Gromadzenia, Analizy i Udostępniania zasobów cyfrowych o Zdarzeniach Medycznych</w:t>
            </w:r>
          </w:p>
          <w:p w14:paraId="145FCEA7" w14:textId="77777777" w:rsidR="0069656C" w:rsidRPr="0069656C" w:rsidRDefault="0069656C" w:rsidP="0069656C">
            <w:pPr>
              <w:numPr>
                <w:ilvl w:val="1"/>
                <w:numId w:val="23"/>
              </w:numPr>
              <w:spacing w:after="160" w:line="259" w:lineRule="auto"/>
              <w:ind w:left="609" w:hanging="284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69656C">
              <w:rPr>
                <w:rFonts w:eastAsia="Calibri" w:cstheme="minorHAnsi"/>
                <w:sz w:val="18"/>
                <w:szCs w:val="18"/>
              </w:rPr>
              <w:t>nazwa bazy danych: Centralny Wykaz Personelu Medycznego</w:t>
            </w:r>
          </w:p>
          <w:p w14:paraId="3A8792B1" w14:textId="77777777" w:rsidR="0069656C" w:rsidRPr="0069656C" w:rsidRDefault="0069656C" w:rsidP="0069656C">
            <w:pPr>
              <w:numPr>
                <w:ilvl w:val="1"/>
                <w:numId w:val="23"/>
              </w:numPr>
              <w:spacing w:after="160" w:line="259" w:lineRule="auto"/>
              <w:ind w:left="609" w:hanging="284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69656C">
              <w:rPr>
                <w:rFonts w:eastAsia="Calibri" w:cstheme="minorHAnsi"/>
                <w:sz w:val="18"/>
                <w:szCs w:val="18"/>
              </w:rPr>
              <w:t>charakter zależności: korzystanie</w:t>
            </w:r>
          </w:p>
          <w:p w14:paraId="7E1368B6" w14:textId="77777777" w:rsidR="0069656C" w:rsidRPr="0069656C" w:rsidRDefault="0069656C" w:rsidP="0069656C">
            <w:pPr>
              <w:numPr>
                <w:ilvl w:val="1"/>
                <w:numId w:val="23"/>
              </w:numPr>
              <w:spacing w:after="160" w:line="259" w:lineRule="auto"/>
              <w:ind w:left="609" w:hanging="284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69656C">
              <w:rPr>
                <w:rFonts w:eastAsia="Calibri" w:cstheme="minorHAnsi"/>
                <w:sz w:val="18"/>
                <w:szCs w:val="18"/>
              </w:rPr>
              <w:t>status powiązania: wdrożony mechanizm integracji</w:t>
            </w:r>
          </w:p>
          <w:p w14:paraId="49A51B35" w14:textId="77777777" w:rsidR="0069656C" w:rsidRPr="0069656C" w:rsidRDefault="0069656C" w:rsidP="0069656C">
            <w:pPr>
              <w:numPr>
                <w:ilvl w:val="0"/>
                <w:numId w:val="23"/>
              </w:numPr>
              <w:spacing w:after="160" w:line="259" w:lineRule="auto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69656C">
              <w:rPr>
                <w:rFonts w:eastAsia="Calibri" w:cstheme="minorHAnsi"/>
                <w:sz w:val="18"/>
                <w:szCs w:val="18"/>
              </w:rPr>
              <w:t>Elektroniczna Platforma Gromadzenia, Analizy i Udostępniania zasobów cyfrowych o Zdarzeniach Medycznych" (P1)</w:t>
            </w:r>
          </w:p>
          <w:p w14:paraId="5E119B4A" w14:textId="77777777" w:rsidR="0069656C" w:rsidRPr="0069656C" w:rsidRDefault="0069656C" w:rsidP="0069656C">
            <w:pPr>
              <w:numPr>
                <w:ilvl w:val="1"/>
                <w:numId w:val="23"/>
              </w:numPr>
              <w:spacing w:after="160" w:line="259" w:lineRule="auto"/>
              <w:ind w:left="609" w:hanging="284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69656C">
              <w:rPr>
                <w:rFonts w:eastAsia="Calibri" w:cstheme="minorHAnsi"/>
                <w:sz w:val="18"/>
                <w:szCs w:val="18"/>
              </w:rPr>
              <w:t>nazwa e-usługi: autoryzacja zintegrowanych z KRN systemów podmiotów medycznych – certyfikat P1</w:t>
            </w:r>
          </w:p>
          <w:p w14:paraId="647F5A52" w14:textId="77777777" w:rsidR="0069656C" w:rsidRPr="0069656C" w:rsidRDefault="0069656C" w:rsidP="0069656C">
            <w:pPr>
              <w:numPr>
                <w:ilvl w:val="1"/>
                <w:numId w:val="23"/>
              </w:numPr>
              <w:spacing w:after="160" w:line="259" w:lineRule="auto"/>
              <w:ind w:left="609" w:hanging="284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69656C">
              <w:rPr>
                <w:rFonts w:eastAsia="Calibri" w:cstheme="minorHAnsi"/>
                <w:sz w:val="18"/>
                <w:szCs w:val="18"/>
              </w:rPr>
              <w:t>charakter zależności: korzystanie</w:t>
            </w:r>
          </w:p>
          <w:p w14:paraId="04B8DFF9" w14:textId="77777777" w:rsidR="0069656C" w:rsidRPr="0069656C" w:rsidRDefault="0069656C" w:rsidP="0069656C">
            <w:pPr>
              <w:numPr>
                <w:ilvl w:val="1"/>
                <w:numId w:val="23"/>
              </w:numPr>
              <w:spacing w:after="160" w:line="259" w:lineRule="auto"/>
              <w:ind w:left="609" w:hanging="284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69656C">
              <w:rPr>
                <w:rFonts w:eastAsia="Calibri" w:cstheme="minorHAnsi"/>
                <w:sz w:val="18"/>
                <w:szCs w:val="18"/>
              </w:rPr>
              <w:t xml:space="preserve">status powiązania: wdrożony </w:t>
            </w:r>
          </w:p>
          <w:p w14:paraId="43750150" w14:textId="77777777" w:rsidR="0069656C" w:rsidRPr="0069656C" w:rsidRDefault="0069656C" w:rsidP="0069656C">
            <w:pPr>
              <w:numPr>
                <w:ilvl w:val="0"/>
                <w:numId w:val="23"/>
              </w:numPr>
              <w:spacing w:after="160" w:line="259" w:lineRule="auto"/>
              <w:contextualSpacing/>
              <w:rPr>
                <w:rFonts w:cstheme="minorHAnsi"/>
                <w:sz w:val="18"/>
                <w:szCs w:val="18"/>
              </w:rPr>
            </w:pPr>
            <w:r w:rsidRPr="0069656C">
              <w:rPr>
                <w:rFonts w:cstheme="minorHAnsi"/>
                <w:sz w:val="18"/>
                <w:szCs w:val="18"/>
              </w:rPr>
              <w:t>Rejestr PESEL</w:t>
            </w:r>
          </w:p>
          <w:p w14:paraId="7AC03A31" w14:textId="77777777" w:rsidR="0069656C" w:rsidRPr="0069656C" w:rsidRDefault="0069656C" w:rsidP="0069656C">
            <w:pPr>
              <w:numPr>
                <w:ilvl w:val="1"/>
                <w:numId w:val="23"/>
              </w:numPr>
              <w:spacing w:after="160" w:line="259" w:lineRule="auto"/>
              <w:ind w:left="609" w:hanging="284"/>
              <w:contextualSpacing/>
              <w:rPr>
                <w:rFonts w:cstheme="minorHAnsi"/>
                <w:sz w:val="18"/>
                <w:szCs w:val="18"/>
              </w:rPr>
            </w:pPr>
            <w:r w:rsidRPr="0069656C">
              <w:rPr>
                <w:rFonts w:cstheme="minorHAnsi"/>
                <w:sz w:val="18"/>
                <w:szCs w:val="18"/>
              </w:rPr>
              <w:t xml:space="preserve">nazwa e-usługi: autoryzacja zintegrowanych z KRN systemów podmiotów medycznych – certyfikat P1 </w:t>
            </w:r>
          </w:p>
          <w:p w14:paraId="3B856BBA" w14:textId="14EFC7E3" w:rsidR="0069656C" w:rsidRPr="0069656C" w:rsidRDefault="0069656C" w:rsidP="0069656C">
            <w:pPr>
              <w:numPr>
                <w:ilvl w:val="1"/>
                <w:numId w:val="23"/>
              </w:numPr>
              <w:spacing w:after="160" w:line="259" w:lineRule="auto"/>
              <w:ind w:left="609" w:hanging="284"/>
              <w:contextualSpacing/>
              <w:rPr>
                <w:rFonts w:cstheme="minorHAnsi"/>
                <w:sz w:val="18"/>
                <w:szCs w:val="18"/>
              </w:rPr>
            </w:pPr>
            <w:r w:rsidRPr="0069656C">
              <w:rPr>
                <w:rFonts w:cstheme="minorHAnsi"/>
                <w:sz w:val="18"/>
                <w:szCs w:val="18"/>
              </w:rPr>
              <w:t>charakter zależności: korzystanie</w:t>
            </w:r>
          </w:p>
          <w:p w14:paraId="19BFE351" w14:textId="1E14AC61" w:rsidR="00AB46EE" w:rsidRPr="0069656C" w:rsidRDefault="0069656C" w:rsidP="0069656C">
            <w:pPr>
              <w:pStyle w:val="Akapitzlist"/>
              <w:numPr>
                <w:ilvl w:val="1"/>
                <w:numId w:val="23"/>
              </w:numPr>
              <w:ind w:left="609" w:hanging="284"/>
              <w:jc w:val="both"/>
              <w:rPr>
                <w:bCs/>
                <w:i/>
                <w:sz w:val="18"/>
                <w:szCs w:val="20"/>
              </w:rPr>
            </w:pPr>
            <w:r w:rsidRPr="0069656C">
              <w:rPr>
                <w:rFonts w:cstheme="minorHAnsi"/>
                <w:sz w:val="18"/>
                <w:szCs w:val="18"/>
              </w:rPr>
              <w:t>status powiązania: wdrożony mechanizm integracji</w:t>
            </w:r>
          </w:p>
          <w:p w14:paraId="70CF7F9F" w14:textId="45BAAF13" w:rsidR="00D473EE" w:rsidRPr="00D473EE" w:rsidRDefault="00D473EE" w:rsidP="0069656C">
            <w:pPr>
              <w:pStyle w:val="Akapitzlist"/>
              <w:ind w:left="318"/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2450C4" w14:paraId="149D5288" w14:textId="77777777" w:rsidTr="00F71778">
        <w:tc>
          <w:tcPr>
            <w:tcW w:w="409" w:type="dxa"/>
          </w:tcPr>
          <w:p w14:paraId="74166D87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68" w:type="dxa"/>
          </w:tcPr>
          <w:p w14:paraId="1B74B6A7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716" w:type="dxa"/>
          </w:tcPr>
          <w:p w14:paraId="678FD9A4" w14:textId="77777777" w:rsidR="007C54F9" w:rsidRPr="00C8752D" w:rsidRDefault="00DD537A" w:rsidP="000001A9">
            <w:pPr>
              <w:jc w:val="both"/>
              <w:rPr>
                <w:bCs/>
                <w:sz w:val="18"/>
                <w:szCs w:val="20"/>
              </w:rPr>
            </w:pPr>
            <w:r w:rsidRPr="00C8752D">
              <w:rPr>
                <w:bCs/>
                <w:sz w:val="18"/>
                <w:szCs w:val="20"/>
              </w:rPr>
              <w:t xml:space="preserve">W okresie trwałości projektu </w:t>
            </w:r>
            <w:r w:rsidR="000001A9" w:rsidRPr="00C8752D">
              <w:rPr>
                <w:bCs/>
                <w:sz w:val="18"/>
                <w:szCs w:val="20"/>
              </w:rPr>
              <w:t xml:space="preserve">utrzymanie KRN i PROH oraz platformy ZPRO będzie w całości sfinansowane w ramach budżetu ministra właściwego do spraw zdrowia (z części 46–Zdrowie), w tym w ramach niezwiększonego funduszu wynagrodzeń, w ramach pkt 22.2 „Tworzenie, utrzymywanie i wspieranie rozwoju rejestrów narządowych oraz rejestrów badań przesiewowych” Narodowej Strategii Onkologicznej, przyjętej w drodze uchwały nr 10 Rady Ministrów z dnia 4 lutego 2020 r. w sprawie przyjęcia programu wieloletniego pn. Narodowa Strategia Onkologiczna na lata 2020-2030 (M.P. poz. 189). </w:t>
            </w:r>
          </w:p>
        </w:tc>
      </w:tr>
      <w:tr w:rsidR="009D3D41" w:rsidRPr="002450C4" w14:paraId="0D5536F4" w14:textId="77777777" w:rsidTr="00F71778">
        <w:tc>
          <w:tcPr>
            <w:tcW w:w="409" w:type="dxa"/>
          </w:tcPr>
          <w:p w14:paraId="7273D8BC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68" w:type="dxa"/>
          </w:tcPr>
          <w:p w14:paraId="614EA060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716" w:type="dxa"/>
          </w:tcPr>
          <w:p w14:paraId="206B7B49" w14:textId="77777777" w:rsidR="009D3D41" w:rsidRPr="00C60A6C" w:rsidRDefault="00C60A6C" w:rsidP="009D3D41">
            <w:pPr>
              <w:jc w:val="both"/>
              <w:rPr>
                <w:bCs/>
                <w:sz w:val="18"/>
                <w:szCs w:val="20"/>
              </w:rPr>
            </w:pPr>
            <w:r w:rsidRPr="00C60A6C">
              <w:rPr>
                <w:bCs/>
                <w:sz w:val="18"/>
                <w:szCs w:val="20"/>
              </w:rPr>
              <w:t>Projekt zrealizowany z sukcesem dzięki odpowiedniemu składowi zespołu projektowego oraz wsparcia Inżyniera kontraktu.</w:t>
            </w:r>
          </w:p>
          <w:p w14:paraId="56657563" w14:textId="77777777" w:rsidR="00C60A6C" w:rsidRDefault="00C60A6C" w:rsidP="009D3D41">
            <w:pPr>
              <w:jc w:val="both"/>
              <w:rPr>
                <w:bCs/>
                <w:i/>
                <w:sz w:val="18"/>
                <w:szCs w:val="20"/>
              </w:rPr>
            </w:pPr>
            <w:r w:rsidRPr="00C60A6C">
              <w:rPr>
                <w:bCs/>
                <w:sz w:val="18"/>
                <w:szCs w:val="20"/>
              </w:rPr>
              <w:t>Negatywnym doświadczeniem jest przewlekłość postępowań p</w:t>
            </w:r>
            <w:r>
              <w:rPr>
                <w:bCs/>
                <w:sz w:val="18"/>
                <w:szCs w:val="20"/>
              </w:rPr>
              <w:t>rzetargowych w sektorze publicznym i niedostateczne wsparcie prawne w tym zakresie. Konieczność zapewnienia zewnętrznego wsparcia prawnego w całym okresie trwania projektu.</w:t>
            </w:r>
          </w:p>
        </w:tc>
      </w:tr>
    </w:tbl>
    <w:p w14:paraId="1929D5E8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A9E"/>
    <w:multiLevelType w:val="hybridMultilevel"/>
    <w:tmpl w:val="95961C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EE3913"/>
    <w:multiLevelType w:val="hybridMultilevel"/>
    <w:tmpl w:val="B9904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5796E"/>
    <w:multiLevelType w:val="hybridMultilevel"/>
    <w:tmpl w:val="1C121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71410"/>
    <w:multiLevelType w:val="hybridMultilevel"/>
    <w:tmpl w:val="FECC7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37208"/>
    <w:multiLevelType w:val="hybridMultilevel"/>
    <w:tmpl w:val="F03A7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944BCB"/>
    <w:multiLevelType w:val="hybridMultilevel"/>
    <w:tmpl w:val="C368E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A5A95"/>
    <w:multiLevelType w:val="hybridMultilevel"/>
    <w:tmpl w:val="80B65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066CBF"/>
    <w:multiLevelType w:val="hybridMultilevel"/>
    <w:tmpl w:val="ECE22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F0B24"/>
    <w:multiLevelType w:val="hybridMultilevel"/>
    <w:tmpl w:val="099CE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24F7D"/>
    <w:multiLevelType w:val="hybridMultilevel"/>
    <w:tmpl w:val="7FA09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251F47"/>
    <w:multiLevelType w:val="hybridMultilevel"/>
    <w:tmpl w:val="DBDE5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5539CA"/>
    <w:multiLevelType w:val="hybridMultilevel"/>
    <w:tmpl w:val="8E388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3D10D1"/>
    <w:multiLevelType w:val="hybridMultilevel"/>
    <w:tmpl w:val="AC18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16DA6"/>
    <w:multiLevelType w:val="hybridMultilevel"/>
    <w:tmpl w:val="7FC2B00E"/>
    <w:lvl w:ilvl="0" w:tplc="30DA7A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4D5933"/>
    <w:multiLevelType w:val="hybridMultilevel"/>
    <w:tmpl w:val="AC9EBB5A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983D61"/>
    <w:multiLevelType w:val="hybridMultilevel"/>
    <w:tmpl w:val="0B1EE5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6077796">
    <w:abstractNumId w:val="2"/>
  </w:num>
  <w:num w:numId="2" w16cid:durableId="1637641587">
    <w:abstractNumId w:val="15"/>
  </w:num>
  <w:num w:numId="3" w16cid:durableId="186917792">
    <w:abstractNumId w:val="0"/>
  </w:num>
  <w:num w:numId="4" w16cid:durableId="468518564">
    <w:abstractNumId w:val="18"/>
  </w:num>
  <w:num w:numId="5" w16cid:durableId="2086370662">
    <w:abstractNumId w:val="17"/>
  </w:num>
  <w:num w:numId="6" w16cid:durableId="1462915641">
    <w:abstractNumId w:val="24"/>
  </w:num>
  <w:num w:numId="7" w16cid:durableId="648677028">
    <w:abstractNumId w:val="22"/>
  </w:num>
  <w:num w:numId="8" w16cid:durableId="9646455">
    <w:abstractNumId w:val="10"/>
  </w:num>
  <w:num w:numId="9" w16cid:durableId="1098327290">
    <w:abstractNumId w:val="12"/>
  </w:num>
  <w:num w:numId="10" w16cid:durableId="1094399797">
    <w:abstractNumId w:val="3"/>
  </w:num>
  <w:num w:numId="11" w16cid:durableId="1905988878">
    <w:abstractNumId w:val="14"/>
  </w:num>
  <w:num w:numId="12" w16cid:durableId="2020888243">
    <w:abstractNumId w:val="13"/>
  </w:num>
  <w:num w:numId="13" w16cid:durableId="298532378">
    <w:abstractNumId w:val="9"/>
  </w:num>
  <w:num w:numId="14" w16cid:durableId="1133325650">
    <w:abstractNumId w:val="23"/>
  </w:num>
  <w:num w:numId="15" w16cid:durableId="2074308354">
    <w:abstractNumId w:val="19"/>
  </w:num>
  <w:num w:numId="16" w16cid:durableId="1345785273">
    <w:abstractNumId w:val="7"/>
  </w:num>
  <w:num w:numId="17" w16cid:durableId="851260685">
    <w:abstractNumId w:val="21"/>
  </w:num>
  <w:num w:numId="18" w16cid:durableId="2033455791">
    <w:abstractNumId w:val="4"/>
  </w:num>
  <w:num w:numId="19" w16cid:durableId="310595195">
    <w:abstractNumId w:val="20"/>
  </w:num>
  <w:num w:numId="20" w16cid:durableId="1637681162">
    <w:abstractNumId w:val="11"/>
  </w:num>
  <w:num w:numId="21" w16cid:durableId="75634217">
    <w:abstractNumId w:val="25"/>
  </w:num>
  <w:num w:numId="22" w16cid:durableId="1709186336">
    <w:abstractNumId w:val="26"/>
  </w:num>
  <w:num w:numId="23" w16cid:durableId="625355114">
    <w:abstractNumId w:val="8"/>
  </w:num>
  <w:num w:numId="24" w16cid:durableId="1015427842">
    <w:abstractNumId w:val="5"/>
  </w:num>
  <w:num w:numId="25" w16cid:durableId="859972133">
    <w:abstractNumId w:val="1"/>
  </w:num>
  <w:num w:numId="26" w16cid:durableId="1959022516">
    <w:abstractNumId w:val="6"/>
  </w:num>
  <w:num w:numId="27" w16cid:durableId="2681230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01A9"/>
    <w:rsid w:val="00041AD2"/>
    <w:rsid w:val="000A7D2C"/>
    <w:rsid w:val="000B23E8"/>
    <w:rsid w:val="000B28FA"/>
    <w:rsid w:val="000B3A19"/>
    <w:rsid w:val="000C0318"/>
    <w:rsid w:val="000D3CA9"/>
    <w:rsid w:val="000E0C6F"/>
    <w:rsid w:val="000F29FA"/>
    <w:rsid w:val="001108EE"/>
    <w:rsid w:val="001455E8"/>
    <w:rsid w:val="001600BB"/>
    <w:rsid w:val="00165A9A"/>
    <w:rsid w:val="001806EC"/>
    <w:rsid w:val="001B0C67"/>
    <w:rsid w:val="001C09C7"/>
    <w:rsid w:val="001C611C"/>
    <w:rsid w:val="001C64C6"/>
    <w:rsid w:val="001C6D7D"/>
    <w:rsid w:val="001E4AFE"/>
    <w:rsid w:val="0021582D"/>
    <w:rsid w:val="00220BA7"/>
    <w:rsid w:val="0022741B"/>
    <w:rsid w:val="002450C4"/>
    <w:rsid w:val="00256F00"/>
    <w:rsid w:val="00262E77"/>
    <w:rsid w:val="002A153C"/>
    <w:rsid w:val="002A706F"/>
    <w:rsid w:val="002A728C"/>
    <w:rsid w:val="002B0932"/>
    <w:rsid w:val="002B332F"/>
    <w:rsid w:val="002C7099"/>
    <w:rsid w:val="002F0A1D"/>
    <w:rsid w:val="0030155A"/>
    <w:rsid w:val="0030646B"/>
    <w:rsid w:val="00351D63"/>
    <w:rsid w:val="00355859"/>
    <w:rsid w:val="00364FD5"/>
    <w:rsid w:val="003834A4"/>
    <w:rsid w:val="003B0A68"/>
    <w:rsid w:val="003B107D"/>
    <w:rsid w:val="003B7BD6"/>
    <w:rsid w:val="003D7919"/>
    <w:rsid w:val="003E4D6C"/>
    <w:rsid w:val="004046DC"/>
    <w:rsid w:val="00406B16"/>
    <w:rsid w:val="0041365F"/>
    <w:rsid w:val="00455A83"/>
    <w:rsid w:val="00482296"/>
    <w:rsid w:val="004824E6"/>
    <w:rsid w:val="004928C8"/>
    <w:rsid w:val="004B19FE"/>
    <w:rsid w:val="004C3A14"/>
    <w:rsid w:val="004D135D"/>
    <w:rsid w:val="004E3D95"/>
    <w:rsid w:val="0050738A"/>
    <w:rsid w:val="00527AB6"/>
    <w:rsid w:val="0053420E"/>
    <w:rsid w:val="00553B7E"/>
    <w:rsid w:val="00575719"/>
    <w:rsid w:val="0058262E"/>
    <w:rsid w:val="00586DAC"/>
    <w:rsid w:val="005A4344"/>
    <w:rsid w:val="005D4188"/>
    <w:rsid w:val="005D5E26"/>
    <w:rsid w:val="0061049F"/>
    <w:rsid w:val="00632AA0"/>
    <w:rsid w:val="00643672"/>
    <w:rsid w:val="00656130"/>
    <w:rsid w:val="00687AFE"/>
    <w:rsid w:val="00687CE8"/>
    <w:rsid w:val="0069656C"/>
    <w:rsid w:val="006B0817"/>
    <w:rsid w:val="006B7454"/>
    <w:rsid w:val="00714E42"/>
    <w:rsid w:val="00716201"/>
    <w:rsid w:val="0073613E"/>
    <w:rsid w:val="007408A3"/>
    <w:rsid w:val="00743031"/>
    <w:rsid w:val="007437D9"/>
    <w:rsid w:val="007606F9"/>
    <w:rsid w:val="00773523"/>
    <w:rsid w:val="007A0A3D"/>
    <w:rsid w:val="007A4860"/>
    <w:rsid w:val="007C54F9"/>
    <w:rsid w:val="007E2F1F"/>
    <w:rsid w:val="007E6098"/>
    <w:rsid w:val="007F63EF"/>
    <w:rsid w:val="007F6921"/>
    <w:rsid w:val="00807971"/>
    <w:rsid w:val="00813FEF"/>
    <w:rsid w:val="00814C23"/>
    <w:rsid w:val="0081502F"/>
    <w:rsid w:val="008213A6"/>
    <w:rsid w:val="008531B5"/>
    <w:rsid w:val="008632E4"/>
    <w:rsid w:val="008927DE"/>
    <w:rsid w:val="008E0416"/>
    <w:rsid w:val="008E377E"/>
    <w:rsid w:val="00905779"/>
    <w:rsid w:val="00913308"/>
    <w:rsid w:val="0092099A"/>
    <w:rsid w:val="00920CE8"/>
    <w:rsid w:val="00951B93"/>
    <w:rsid w:val="00962428"/>
    <w:rsid w:val="00965E91"/>
    <w:rsid w:val="00982DC4"/>
    <w:rsid w:val="009D1761"/>
    <w:rsid w:val="009D3D41"/>
    <w:rsid w:val="009E1398"/>
    <w:rsid w:val="00A07EE7"/>
    <w:rsid w:val="00A12836"/>
    <w:rsid w:val="00A1534B"/>
    <w:rsid w:val="00A304C3"/>
    <w:rsid w:val="00A522AB"/>
    <w:rsid w:val="00A60A0B"/>
    <w:rsid w:val="00A6601B"/>
    <w:rsid w:val="00A710B2"/>
    <w:rsid w:val="00A85643"/>
    <w:rsid w:val="00A86D98"/>
    <w:rsid w:val="00A95558"/>
    <w:rsid w:val="00AA1C73"/>
    <w:rsid w:val="00AB3ECA"/>
    <w:rsid w:val="00AB46EE"/>
    <w:rsid w:val="00AD7389"/>
    <w:rsid w:val="00AF61D9"/>
    <w:rsid w:val="00B33C04"/>
    <w:rsid w:val="00B57299"/>
    <w:rsid w:val="00B66DC3"/>
    <w:rsid w:val="00B75758"/>
    <w:rsid w:val="00B93735"/>
    <w:rsid w:val="00B972A9"/>
    <w:rsid w:val="00BB61E6"/>
    <w:rsid w:val="00BB7400"/>
    <w:rsid w:val="00BC120E"/>
    <w:rsid w:val="00C00D88"/>
    <w:rsid w:val="00C14C5E"/>
    <w:rsid w:val="00C37A3A"/>
    <w:rsid w:val="00C42446"/>
    <w:rsid w:val="00C546B0"/>
    <w:rsid w:val="00C56B53"/>
    <w:rsid w:val="00C579F1"/>
    <w:rsid w:val="00C60A6C"/>
    <w:rsid w:val="00C67B9B"/>
    <w:rsid w:val="00C85875"/>
    <w:rsid w:val="00C8752D"/>
    <w:rsid w:val="00C948E6"/>
    <w:rsid w:val="00CA29B2"/>
    <w:rsid w:val="00CA79E4"/>
    <w:rsid w:val="00CD52B5"/>
    <w:rsid w:val="00CF4111"/>
    <w:rsid w:val="00D22A05"/>
    <w:rsid w:val="00D2582C"/>
    <w:rsid w:val="00D473EE"/>
    <w:rsid w:val="00D53356"/>
    <w:rsid w:val="00D6469E"/>
    <w:rsid w:val="00D65F79"/>
    <w:rsid w:val="00D871AE"/>
    <w:rsid w:val="00D90EB3"/>
    <w:rsid w:val="00DA0260"/>
    <w:rsid w:val="00DB70A5"/>
    <w:rsid w:val="00DD537A"/>
    <w:rsid w:val="00DF076E"/>
    <w:rsid w:val="00DF156A"/>
    <w:rsid w:val="00DF283E"/>
    <w:rsid w:val="00E00838"/>
    <w:rsid w:val="00E30008"/>
    <w:rsid w:val="00E52249"/>
    <w:rsid w:val="00E543B2"/>
    <w:rsid w:val="00EB30A1"/>
    <w:rsid w:val="00EF094D"/>
    <w:rsid w:val="00F31912"/>
    <w:rsid w:val="00F32CAA"/>
    <w:rsid w:val="00F353DD"/>
    <w:rsid w:val="00F50F12"/>
    <w:rsid w:val="00F55A74"/>
    <w:rsid w:val="00F71778"/>
    <w:rsid w:val="00F741B3"/>
    <w:rsid w:val="00F82254"/>
    <w:rsid w:val="00F826E7"/>
    <w:rsid w:val="00FA2C7F"/>
    <w:rsid w:val="00FC7F08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13CF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Normalny PDST,lp1,Preambuła,HŁ_Bullet1,Akapit z listą BS,Kolorowa lista — akcent 11,A_wyliczenie,K-P_odwolanie,Akapit z listą5,maz_wyliczenie,opis dzialania,Signature,Akapit normalny"/>
    <w:basedOn w:val="Normalny"/>
    <w:link w:val="AkapitzlistZnak"/>
    <w:uiPriority w:val="99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customStyle="1" w:styleId="td-label-value">
    <w:name w:val="td-label-value"/>
    <w:basedOn w:val="Domylnaczcionkaakapitu"/>
    <w:rsid w:val="0073613E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_wyliczenie Znak,K-P_odwolanie Znak,Akapit z listą5 Znak,Signature Znak"/>
    <w:link w:val="Akapitzlist"/>
    <w:uiPriority w:val="99"/>
    <w:qFormat/>
    <w:locked/>
    <w:rsid w:val="00A86D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260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F71778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F71778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256F00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256F00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256F00"/>
  </w:style>
  <w:style w:type="character" w:styleId="Hipercze">
    <w:name w:val="Hyperlink"/>
    <w:basedOn w:val="Domylnaczcionkaakapitu"/>
    <w:uiPriority w:val="99"/>
    <w:unhideWhenUsed/>
    <w:rsid w:val="00364F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kologia.org.pl/pl" TargetMode="External"/><Relationship Id="rId3" Type="http://schemas.openxmlformats.org/officeDocument/2006/relationships/styles" Target="styles.xml"/><Relationship Id="rId7" Type="http://schemas.openxmlformats.org/officeDocument/2006/relationships/hyperlink" Target="https://onkologia.org.pl/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nkologia.org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nkologia.org.pl/pl/publika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ED02A-6A31-479D-84F2-7011400E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2808</Words>
  <Characters>16853</Characters>
  <Application>Microsoft Office Word</Application>
  <DocSecurity>4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Stępniewska-Sałata Aneta</cp:lastModifiedBy>
  <cp:revision>2</cp:revision>
  <dcterms:created xsi:type="dcterms:W3CDTF">2023-11-10T13:04:00Z</dcterms:created>
  <dcterms:modified xsi:type="dcterms:W3CDTF">2023-11-10T13:04:00Z</dcterms:modified>
</cp:coreProperties>
</file>